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10AB" w14:textId="77777777" w:rsidR="00917D9E" w:rsidRDefault="00917D9E" w:rsidP="00917D9E">
      <w:pPr>
        <w:snapToGrid w:val="0"/>
        <w:ind w:firstLine="0"/>
        <w:jc w:val="center"/>
        <w:rPr>
          <w:b/>
          <w:sz w:val="32"/>
          <w:szCs w:val="32"/>
        </w:rPr>
      </w:pPr>
      <w:r>
        <w:rPr>
          <w:b/>
          <w:sz w:val="32"/>
          <w:szCs w:val="32"/>
        </w:rPr>
        <w:t>ПРАВИТЕЛЬСТВО ЯРОСЛАВСКОЙ ОБЛАСТИ</w:t>
      </w:r>
    </w:p>
    <w:p w14:paraId="736335A7" w14:textId="77777777" w:rsidR="00917D9E" w:rsidRDefault="00917D9E" w:rsidP="00917D9E">
      <w:pPr>
        <w:ind w:firstLine="0"/>
        <w:jc w:val="center"/>
        <w:rPr>
          <w:sz w:val="32"/>
          <w:szCs w:val="32"/>
        </w:rPr>
      </w:pPr>
    </w:p>
    <w:p w14:paraId="400E3716" w14:textId="77777777" w:rsidR="00917D9E" w:rsidRDefault="00917D9E" w:rsidP="00917D9E">
      <w:pPr>
        <w:ind w:firstLine="0"/>
        <w:jc w:val="center"/>
        <w:rPr>
          <w:spacing w:val="20"/>
          <w:sz w:val="32"/>
          <w:szCs w:val="32"/>
        </w:rPr>
      </w:pPr>
      <w:r>
        <w:rPr>
          <w:spacing w:val="20"/>
          <w:sz w:val="32"/>
          <w:szCs w:val="32"/>
        </w:rPr>
        <w:t>ПОСТАНОВЛЕНИЕ</w:t>
      </w:r>
    </w:p>
    <w:p w14:paraId="7C6424B9" w14:textId="77777777" w:rsidR="00917D9E" w:rsidRDefault="00917D9E" w:rsidP="00917D9E">
      <w:pPr>
        <w:ind w:firstLine="0"/>
        <w:jc w:val="both"/>
        <w:rPr>
          <w:rFonts w:cs="Times New Roman"/>
          <w:szCs w:val="28"/>
        </w:rPr>
      </w:pPr>
    </w:p>
    <w:p w14:paraId="28E1D654" w14:textId="77777777" w:rsidR="00917D9E" w:rsidRDefault="00917D9E" w:rsidP="00917D9E">
      <w:pPr>
        <w:ind w:firstLine="0"/>
        <w:jc w:val="both"/>
        <w:rPr>
          <w:rFonts w:cs="Times New Roman"/>
          <w:szCs w:val="28"/>
        </w:rPr>
      </w:pPr>
    </w:p>
    <w:p w14:paraId="7AE81793" w14:textId="215649AE" w:rsidR="00917D9E" w:rsidRDefault="00917D9E" w:rsidP="00917D9E">
      <w:pPr>
        <w:ind w:firstLine="0"/>
        <w:jc w:val="both"/>
        <w:rPr>
          <w:rFonts w:cs="Times New Roman"/>
          <w:szCs w:val="28"/>
        </w:rPr>
      </w:pPr>
      <w:r>
        <w:rPr>
          <w:rFonts w:cs="Times New Roman"/>
          <w:szCs w:val="28"/>
        </w:rPr>
        <w:t>от 06.03.2024 № 257-п</w:t>
      </w:r>
    </w:p>
    <w:p w14:paraId="34DD520C" w14:textId="77777777" w:rsidR="00917D9E" w:rsidRDefault="00917D9E" w:rsidP="00917D9E">
      <w:pPr>
        <w:ind w:right="5101" w:firstLine="0"/>
        <w:jc w:val="both"/>
        <w:rPr>
          <w:rFonts w:cs="Times New Roman"/>
          <w:szCs w:val="28"/>
        </w:rPr>
      </w:pPr>
      <w:r>
        <w:rPr>
          <w:rFonts w:cs="Times New Roman"/>
          <w:szCs w:val="28"/>
        </w:rPr>
        <w:t>г. Ярославль</w:t>
      </w:r>
    </w:p>
    <w:p w14:paraId="0DD09F97" w14:textId="77777777" w:rsidR="00E317C5" w:rsidRDefault="00E317C5" w:rsidP="001B6AAD">
      <w:pPr>
        <w:ind w:right="5101"/>
        <w:jc w:val="both"/>
        <w:rPr>
          <w:rFonts w:cs="Times New Roman"/>
          <w:szCs w:val="28"/>
        </w:rPr>
      </w:pPr>
    </w:p>
    <w:p w14:paraId="7F85816A" w14:textId="77777777" w:rsidR="001E2225" w:rsidRPr="00EE2666" w:rsidRDefault="001E2225" w:rsidP="001B6AAD">
      <w:pPr>
        <w:ind w:right="5101"/>
        <w:jc w:val="both"/>
        <w:rPr>
          <w:rFonts w:cs="Times New Roman"/>
          <w:szCs w:val="28"/>
        </w:rPr>
      </w:pPr>
    </w:p>
    <w:p w14:paraId="067A5D9D" w14:textId="7E81A202" w:rsidR="00925A3B" w:rsidRDefault="001E2225" w:rsidP="00925A3B">
      <w:pPr>
        <w:ind w:right="5101" w:firstLine="0"/>
        <w:rPr>
          <w:rFonts w:cs="Times New Roman"/>
          <w:szCs w:val="28"/>
        </w:rPr>
      </w:pPr>
      <w:r>
        <w:rPr>
          <w:rFonts w:cs="Times New Roman"/>
          <w:szCs w:val="28"/>
        </w:rPr>
        <w:t xml:space="preserve">О реализации </w:t>
      </w:r>
      <w:r w:rsidR="009C23B1">
        <w:rPr>
          <w:rFonts w:cs="Times New Roman"/>
          <w:szCs w:val="28"/>
        </w:rPr>
        <w:t xml:space="preserve">регионального </w:t>
      </w:r>
      <w:r>
        <w:rPr>
          <w:rFonts w:cs="Times New Roman"/>
          <w:szCs w:val="28"/>
        </w:rPr>
        <w:t>проекта</w:t>
      </w:r>
      <w:r w:rsidR="00925A3B" w:rsidRPr="00601781">
        <w:rPr>
          <w:rFonts w:cs="Times New Roman"/>
          <w:szCs w:val="28"/>
        </w:rPr>
        <w:t xml:space="preserve"> #БудьЯрче</w:t>
      </w:r>
    </w:p>
    <w:p w14:paraId="18633A15" w14:textId="3BCEF5E3" w:rsidR="00BE5CE8" w:rsidRPr="00BA469D" w:rsidRDefault="00BE5CE8" w:rsidP="00925A3B">
      <w:pPr>
        <w:ind w:right="5101" w:firstLine="0"/>
        <w:rPr>
          <w:rFonts w:cs="Times New Roman"/>
          <w:szCs w:val="28"/>
        </w:rPr>
      </w:pPr>
      <w:r>
        <w:rPr>
          <w:rFonts w:cs="Times New Roman"/>
          <w:szCs w:val="28"/>
        </w:rPr>
        <w:t xml:space="preserve">(в ред. </w:t>
      </w:r>
      <w:r w:rsidR="008D4AE2">
        <w:rPr>
          <w:rFonts w:cs="Times New Roman"/>
          <w:szCs w:val="28"/>
        </w:rPr>
        <w:t>п</w:t>
      </w:r>
      <w:r>
        <w:rPr>
          <w:rFonts w:cs="Times New Roman"/>
          <w:szCs w:val="28"/>
        </w:rPr>
        <w:t>остановлени</w:t>
      </w:r>
      <w:r w:rsidR="008D4AE2">
        <w:rPr>
          <w:rFonts w:cs="Times New Roman"/>
          <w:szCs w:val="28"/>
        </w:rPr>
        <w:t xml:space="preserve">й </w:t>
      </w:r>
      <w:r>
        <w:rPr>
          <w:rFonts w:cs="Times New Roman"/>
          <w:szCs w:val="28"/>
        </w:rPr>
        <w:t xml:space="preserve">Правительства Ярославской области </w:t>
      </w:r>
      <w:r w:rsidRPr="00BE5CE8">
        <w:rPr>
          <w:rFonts w:cs="Times New Roman"/>
          <w:szCs w:val="28"/>
        </w:rPr>
        <w:t>от 09.04.2025 №352-п</w:t>
      </w:r>
      <w:r w:rsidR="008D4AE2">
        <w:rPr>
          <w:rFonts w:cs="Times New Roman"/>
          <w:szCs w:val="28"/>
        </w:rPr>
        <w:t xml:space="preserve">, </w:t>
      </w:r>
      <w:r w:rsidR="008D4AE2">
        <w:rPr>
          <w:rFonts w:cs="Times New Roman"/>
          <w:szCs w:val="28"/>
        </w:rPr>
        <w:br/>
        <w:t>от 30.03.2026 №326-п</w:t>
      </w:r>
      <w:r>
        <w:rPr>
          <w:rFonts w:cs="Times New Roman"/>
          <w:szCs w:val="28"/>
        </w:rPr>
        <w:t>)</w:t>
      </w:r>
    </w:p>
    <w:p w14:paraId="33CAD2BC" w14:textId="77777777" w:rsidR="001B6AAD" w:rsidRDefault="001B6AAD" w:rsidP="003F3C2C">
      <w:pPr>
        <w:spacing w:line="235" w:lineRule="auto"/>
        <w:ind w:right="-2"/>
        <w:jc w:val="both"/>
        <w:rPr>
          <w:rFonts w:cs="Times New Roman"/>
          <w:szCs w:val="28"/>
        </w:rPr>
      </w:pPr>
    </w:p>
    <w:p w14:paraId="3FC2B944" w14:textId="77777777" w:rsidR="001E2225" w:rsidRPr="00EE2666" w:rsidRDefault="001E2225" w:rsidP="003F3C2C">
      <w:pPr>
        <w:spacing w:line="235" w:lineRule="auto"/>
        <w:ind w:right="-2"/>
        <w:jc w:val="both"/>
        <w:rPr>
          <w:rFonts w:cs="Times New Roman"/>
          <w:szCs w:val="28"/>
        </w:rPr>
      </w:pPr>
    </w:p>
    <w:p w14:paraId="07034161" w14:textId="6A0E785E" w:rsidR="001B6AAD" w:rsidRPr="00EE2666" w:rsidRDefault="00822C40" w:rsidP="003F3C2C">
      <w:pPr>
        <w:spacing w:line="235" w:lineRule="auto"/>
        <w:ind w:right="-2"/>
        <w:jc w:val="both"/>
        <w:rPr>
          <w:rFonts w:cs="Times New Roman"/>
          <w:szCs w:val="28"/>
        </w:rPr>
      </w:pPr>
      <w:r>
        <w:rPr>
          <w:szCs w:val="28"/>
        </w:rPr>
        <w:t>В соответствии</w:t>
      </w:r>
      <w:r w:rsidRPr="004E4AA9">
        <w:rPr>
          <w:szCs w:val="28"/>
        </w:rPr>
        <w:t xml:space="preserve"> с пунктом 3 </w:t>
      </w:r>
      <w:r>
        <w:rPr>
          <w:szCs w:val="28"/>
        </w:rPr>
        <w:t xml:space="preserve">статьи 4 Федерального закона от 30 декабря </w:t>
      </w:r>
      <w:r w:rsidR="00D94EC2">
        <w:rPr>
          <w:szCs w:val="28"/>
        </w:rPr>
        <w:t>2020 </w:t>
      </w:r>
      <w:r>
        <w:rPr>
          <w:szCs w:val="28"/>
        </w:rPr>
        <w:t>года</w:t>
      </w:r>
      <w:r w:rsidRPr="004E4AA9">
        <w:rPr>
          <w:szCs w:val="28"/>
        </w:rPr>
        <w:t xml:space="preserve"> </w:t>
      </w:r>
      <w:r w:rsidR="00D94EC2" w:rsidRPr="004E4AA9">
        <w:rPr>
          <w:szCs w:val="28"/>
        </w:rPr>
        <w:t>№</w:t>
      </w:r>
      <w:r w:rsidR="00D94EC2">
        <w:rPr>
          <w:szCs w:val="28"/>
        </w:rPr>
        <w:t> </w:t>
      </w:r>
      <w:r w:rsidRPr="004E4AA9">
        <w:rPr>
          <w:szCs w:val="28"/>
        </w:rPr>
        <w:t>489</w:t>
      </w:r>
      <w:r w:rsidR="00D94EC2">
        <w:rPr>
          <w:szCs w:val="28"/>
        </w:rPr>
        <w:noBreakHyphen/>
      </w:r>
      <w:r w:rsidRPr="004E4AA9">
        <w:rPr>
          <w:szCs w:val="28"/>
        </w:rPr>
        <w:t>ФЗ «О молодежной п</w:t>
      </w:r>
      <w:r w:rsidR="001E2225">
        <w:rPr>
          <w:szCs w:val="28"/>
        </w:rPr>
        <w:t xml:space="preserve">олитике в Российской Федерации», </w:t>
      </w:r>
      <w:r w:rsidR="00D94EC2" w:rsidRPr="004E4AA9">
        <w:rPr>
          <w:szCs w:val="28"/>
        </w:rPr>
        <w:t>с</w:t>
      </w:r>
      <w:r w:rsidR="00D94EC2">
        <w:rPr>
          <w:szCs w:val="28"/>
        </w:rPr>
        <w:t> </w:t>
      </w:r>
      <w:r w:rsidRPr="004E4AA9">
        <w:rPr>
          <w:szCs w:val="28"/>
        </w:rPr>
        <w:t xml:space="preserve">целью </w:t>
      </w:r>
      <w:r w:rsidRPr="004E4AA9">
        <w:rPr>
          <w:szCs w:val="28"/>
          <w:shd w:val="clear" w:color="auto" w:fill="FFFFFF"/>
        </w:rPr>
        <w:t>создания условий для участия молодежи в культурной жизни общества и поддержки молодежных инициатив на территории Ярославской области</w:t>
      </w:r>
    </w:p>
    <w:p w14:paraId="3FA0F4FE" w14:textId="58B0092A" w:rsidR="00E806A7" w:rsidRDefault="00B3512C" w:rsidP="00E806A7">
      <w:pPr>
        <w:spacing w:line="235" w:lineRule="auto"/>
        <w:ind w:firstLine="0"/>
        <w:jc w:val="both"/>
        <w:rPr>
          <w:rFonts w:cs="Times New Roman"/>
          <w:szCs w:val="28"/>
        </w:rPr>
      </w:pPr>
      <w:r w:rsidRPr="00EE2666">
        <w:rPr>
          <w:rFonts w:cs="Times New Roman"/>
          <w:szCs w:val="28"/>
        </w:rPr>
        <w:t>ПРАВИТЕЛЬСТВО ОБЛАСТИ ПОСТАНОВЛЯЕТ:</w:t>
      </w:r>
    </w:p>
    <w:p w14:paraId="610F8A7C" w14:textId="0ACBB2D0" w:rsidR="00E51CFF" w:rsidRDefault="00E51CFF" w:rsidP="008F7876">
      <w:pPr>
        <w:jc w:val="both"/>
        <w:rPr>
          <w:rFonts w:cs="Times New Roman"/>
          <w:szCs w:val="28"/>
        </w:rPr>
      </w:pPr>
      <w:r>
        <w:rPr>
          <w:rFonts w:cs="Times New Roman"/>
          <w:szCs w:val="28"/>
        </w:rPr>
        <w:t>1. </w:t>
      </w:r>
      <w:r w:rsidRPr="00E51CFF">
        <w:rPr>
          <w:rFonts w:cs="Times New Roman"/>
          <w:szCs w:val="28"/>
        </w:rPr>
        <w:t xml:space="preserve">Учредить </w:t>
      </w:r>
      <w:r>
        <w:rPr>
          <w:rFonts w:cs="Times New Roman"/>
          <w:szCs w:val="28"/>
        </w:rPr>
        <w:t>региональный</w:t>
      </w:r>
      <w:r w:rsidRPr="00E51CFF">
        <w:rPr>
          <w:rFonts w:cs="Times New Roman"/>
          <w:szCs w:val="28"/>
        </w:rPr>
        <w:t xml:space="preserve"> проект </w:t>
      </w:r>
      <w:r w:rsidRPr="00601781">
        <w:rPr>
          <w:rFonts w:cs="Times New Roman"/>
          <w:szCs w:val="28"/>
        </w:rPr>
        <w:t>#БудьЯрче</w:t>
      </w:r>
      <w:r w:rsidRPr="00E51CFF">
        <w:rPr>
          <w:rFonts w:cs="Times New Roman"/>
          <w:szCs w:val="28"/>
        </w:rPr>
        <w:t>.</w:t>
      </w:r>
    </w:p>
    <w:p w14:paraId="7F3AA99E" w14:textId="2753B963" w:rsidR="00247707" w:rsidRDefault="00E51CFF" w:rsidP="008F7876">
      <w:pPr>
        <w:jc w:val="both"/>
      </w:pPr>
      <w:r>
        <w:rPr>
          <w:rFonts w:cs="Times New Roman"/>
          <w:szCs w:val="28"/>
        </w:rPr>
        <w:t>2</w:t>
      </w:r>
      <w:r w:rsidR="005B679E" w:rsidRPr="005B679E">
        <w:rPr>
          <w:rFonts w:cs="Times New Roman"/>
          <w:szCs w:val="28"/>
        </w:rPr>
        <w:t>.</w:t>
      </w:r>
      <w:r w:rsidR="005B679E">
        <w:rPr>
          <w:rFonts w:cs="Times New Roman"/>
          <w:szCs w:val="28"/>
        </w:rPr>
        <w:t> </w:t>
      </w:r>
      <w:r w:rsidR="00925A3B" w:rsidRPr="005B679E">
        <w:rPr>
          <w:rFonts w:cs="Times New Roman"/>
          <w:szCs w:val="28"/>
        </w:rPr>
        <w:t>Утвердить прилагаем</w:t>
      </w:r>
      <w:r w:rsidR="00D87B3D">
        <w:rPr>
          <w:rFonts w:cs="Times New Roman"/>
          <w:szCs w:val="28"/>
        </w:rPr>
        <w:t xml:space="preserve">ое </w:t>
      </w:r>
      <w:r w:rsidR="005B679E">
        <w:t>П</w:t>
      </w:r>
      <w:r w:rsidR="00925A3B" w:rsidRPr="005B679E">
        <w:t xml:space="preserve">оложение </w:t>
      </w:r>
      <w:r w:rsidR="009C23B1">
        <w:t>о региональном проекте</w:t>
      </w:r>
      <w:r w:rsidR="00D87B3D">
        <w:t xml:space="preserve"> </w:t>
      </w:r>
      <w:r w:rsidR="00D87B3D" w:rsidRPr="00601781">
        <w:rPr>
          <w:rFonts w:cs="Times New Roman"/>
          <w:szCs w:val="28"/>
        </w:rPr>
        <w:t>#БудьЯрче</w:t>
      </w:r>
      <w:r w:rsidR="00925A3B" w:rsidRPr="005B679E">
        <w:t>.</w:t>
      </w:r>
    </w:p>
    <w:p w14:paraId="552EE435" w14:textId="71CFB7B6" w:rsidR="005B679E" w:rsidRDefault="00D87B3D" w:rsidP="008F7876">
      <w:pPr>
        <w:jc w:val="both"/>
        <w:rPr>
          <w:rFonts w:cs="Times New Roman"/>
          <w:szCs w:val="28"/>
        </w:rPr>
      </w:pPr>
      <w:r>
        <w:t>3</w:t>
      </w:r>
      <w:r w:rsidR="005B679E">
        <w:t>. </w:t>
      </w:r>
      <w:r>
        <w:t xml:space="preserve">Образовать организационный </w:t>
      </w:r>
      <w:r w:rsidR="008F7876" w:rsidRPr="00F80850">
        <w:rPr>
          <w:rFonts w:cs="Times New Roman"/>
          <w:szCs w:val="28"/>
        </w:rPr>
        <w:t xml:space="preserve">комитет </w:t>
      </w:r>
      <w:r w:rsidR="008F7876" w:rsidRPr="008F7876">
        <w:rPr>
          <w:rFonts w:cs="Times New Roman"/>
          <w:szCs w:val="28"/>
        </w:rPr>
        <w:t>регионального проекта #БудьЯрче</w:t>
      </w:r>
      <w:r>
        <w:rPr>
          <w:rFonts w:cs="Times New Roman"/>
          <w:szCs w:val="28"/>
        </w:rPr>
        <w:t xml:space="preserve"> и утвердить его состав (прилагается)</w:t>
      </w:r>
      <w:r w:rsidR="008F7876">
        <w:rPr>
          <w:rFonts w:cs="Times New Roman"/>
          <w:szCs w:val="28"/>
        </w:rPr>
        <w:t>.</w:t>
      </w:r>
    </w:p>
    <w:p w14:paraId="4264C0B3" w14:textId="2755855C" w:rsidR="008F7876" w:rsidRPr="005B679E" w:rsidRDefault="00D87B3D" w:rsidP="008F7876">
      <w:pPr>
        <w:jc w:val="both"/>
      </w:pPr>
      <w:r>
        <w:rPr>
          <w:rFonts w:cs="Times New Roman"/>
          <w:szCs w:val="28"/>
        </w:rPr>
        <w:t>4</w:t>
      </w:r>
      <w:r w:rsidR="008F7876">
        <w:rPr>
          <w:rFonts w:cs="Times New Roman"/>
          <w:szCs w:val="28"/>
        </w:rPr>
        <w:t>. </w:t>
      </w:r>
      <w:r>
        <w:rPr>
          <w:rFonts w:cs="Times New Roman"/>
          <w:szCs w:val="28"/>
        </w:rPr>
        <w:t xml:space="preserve">Образовать </w:t>
      </w:r>
      <w:r w:rsidR="008F7876">
        <w:rPr>
          <w:rFonts w:cs="Times New Roman"/>
          <w:bCs/>
          <w:szCs w:val="28"/>
        </w:rPr>
        <w:t>экспертн</w:t>
      </w:r>
      <w:r>
        <w:rPr>
          <w:rFonts w:cs="Times New Roman"/>
          <w:bCs/>
          <w:szCs w:val="28"/>
        </w:rPr>
        <w:t>ый</w:t>
      </w:r>
      <w:r w:rsidR="008F7876" w:rsidRPr="00F80850">
        <w:rPr>
          <w:rFonts w:cs="Times New Roman"/>
          <w:bCs/>
          <w:szCs w:val="28"/>
        </w:rPr>
        <w:t xml:space="preserve"> совет</w:t>
      </w:r>
      <w:r w:rsidR="008F7876">
        <w:rPr>
          <w:rFonts w:cs="Times New Roman"/>
          <w:bCs/>
          <w:szCs w:val="28"/>
        </w:rPr>
        <w:t xml:space="preserve"> </w:t>
      </w:r>
      <w:r w:rsidR="008F7876" w:rsidRPr="008F7876">
        <w:rPr>
          <w:rFonts w:cs="Times New Roman"/>
          <w:szCs w:val="28"/>
        </w:rPr>
        <w:t>регионального проекта #БудьЯрче</w:t>
      </w:r>
      <w:r w:rsidRPr="00D87B3D">
        <w:rPr>
          <w:rFonts w:cs="Times New Roman"/>
          <w:szCs w:val="28"/>
        </w:rPr>
        <w:t xml:space="preserve"> </w:t>
      </w:r>
      <w:r>
        <w:rPr>
          <w:rFonts w:cs="Times New Roman"/>
          <w:szCs w:val="28"/>
        </w:rPr>
        <w:t>и утвердить его состав (прилагается)</w:t>
      </w:r>
      <w:r w:rsidR="008F7876">
        <w:rPr>
          <w:rFonts w:cs="Times New Roman"/>
          <w:szCs w:val="28"/>
        </w:rPr>
        <w:t>.</w:t>
      </w:r>
    </w:p>
    <w:p w14:paraId="75AFF58A" w14:textId="60C9C2D0" w:rsidR="009C0A9F" w:rsidRDefault="00D87B3D" w:rsidP="00916780">
      <w:pPr>
        <w:autoSpaceDE w:val="0"/>
        <w:autoSpaceDN w:val="0"/>
        <w:adjustRightInd w:val="0"/>
        <w:jc w:val="both"/>
        <w:rPr>
          <w:rFonts w:eastAsiaTheme="minorHAnsi" w:cs="Times New Roman"/>
          <w:szCs w:val="28"/>
        </w:rPr>
      </w:pPr>
      <w:r>
        <w:rPr>
          <w:rFonts w:cs="Times New Roman"/>
          <w:szCs w:val="28"/>
        </w:rPr>
        <w:t>5</w:t>
      </w:r>
      <w:r w:rsidR="00925A3B">
        <w:rPr>
          <w:rFonts w:cs="Times New Roman"/>
          <w:szCs w:val="28"/>
        </w:rPr>
        <w:t>. </w:t>
      </w:r>
      <w:r w:rsidR="009C0A9F">
        <w:rPr>
          <w:rFonts w:cs="Times New Roman"/>
          <w:szCs w:val="28"/>
        </w:rPr>
        <w:t xml:space="preserve">Контроль </w:t>
      </w:r>
      <w:r w:rsidR="009C0A9F">
        <w:rPr>
          <w:rFonts w:eastAsiaTheme="minorHAnsi" w:cs="Times New Roman"/>
          <w:szCs w:val="28"/>
        </w:rPr>
        <w:t xml:space="preserve">за исполнением постановления возложить на заместителя Председателя Правительства </w:t>
      </w:r>
      <w:r w:rsidR="00B92E41">
        <w:rPr>
          <w:rFonts w:eastAsiaTheme="minorHAnsi" w:cs="Times New Roman"/>
          <w:szCs w:val="28"/>
        </w:rPr>
        <w:t xml:space="preserve">Ярославской </w:t>
      </w:r>
      <w:r w:rsidR="009C0A9F">
        <w:rPr>
          <w:rFonts w:eastAsiaTheme="minorHAnsi" w:cs="Times New Roman"/>
          <w:szCs w:val="28"/>
        </w:rPr>
        <w:t>области, курирующего вопросы молодежной политики.</w:t>
      </w:r>
      <w:r w:rsidR="00FD20CA" w:rsidRPr="00FD20CA">
        <w:t xml:space="preserve"> </w:t>
      </w:r>
      <w:r w:rsidR="00FD20CA">
        <w:rPr>
          <w:rFonts w:eastAsiaTheme="minorHAnsi" w:cs="Times New Roman"/>
          <w:szCs w:val="28"/>
        </w:rPr>
        <w:t>(</w:t>
      </w:r>
      <w:r w:rsidR="00B92E41">
        <w:rPr>
          <w:rFonts w:eastAsiaTheme="minorHAnsi" w:cs="Times New Roman"/>
          <w:szCs w:val="28"/>
        </w:rPr>
        <w:t xml:space="preserve">пункт </w:t>
      </w:r>
      <w:r w:rsidR="00FD20CA">
        <w:rPr>
          <w:rFonts w:eastAsiaTheme="minorHAnsi" w:cs="Times New Roman"/>
          <w:szCs w:val="28"/>
        </w:rPr>
        <w:t>в ред. постановления</w:t>
      </w:r>
      <w:r w:rsidR="00FD20CA" w:rsidRPr="00FD20CA">
        <w:rPr>
          <w:rFonts w:eastAsiaTheme="minorHAnsi" w:cs="Times New Roman"/>
          <w:szCs w:val="28"/>
        </w:rPr>
        <w:t xml:space="preserve"> Правительства Ярославской области от 09.04.2025 №352-п)</w:t>
      </w:r>
    </w:p>
    <w:p w14:paraId="58E5F83F" w14:textId="24EE26D0" w:rsidR="00FA00F4" w:rsidRPr="00EE2666" w:rsidRDefault="00D87B3D">
      <w:pPr>
        <w:jc w:val="both"/>
        <w:rPr>
          <w:rFonts w:cs="Times New Roman"/>
          <w:szCs w:val="28"/>
        </w:rPr>
      </w:pPr>
      <w:r>
        <w:rPr>
          <w:rFonts w:cs="Times New Roman"/>
          <w:szCs w:val="28"/>
        </w:rPr>
        <w:t>6</w:t>
      </w:r>
      <w:r w:rsidR="00FB207D">
        <w:rPr>
          <w:rFonts w:cs="Times New Roman"/>
          <w:szCs w:val="28"/>
        </w:rPr>
        <w:t>. </w:t>
      </w:r>
      <w:r w:rsidR="00FA00F4" w:rsidRPr="00EE2666">
        <w:rPr>
          <w:rFonts w:cs="Times New Roman"/>
          <w:szCs w:val="28"/>
        </w:rPr>
        <w:t xml:space="preserve">Постановление вступает </w:t>
      </w:r>
      <w:r w:rsidR="004968D7">
        <w:rPr>
          <w:rFonts w:cs="Times New Roman"/>
          <w:szCs w:val="28"/>
        </w:rPr>
        <w:t>в силу с момента подписания</w:t>
      </w:r>
      <w:r w:rsidR="00B142E7" w:rsidRPr="00B142E7">
        <w:rPr>
          <w:rFonts w:cs="Times New Roman"/>
          <w:szCs w:val="28"/>
        </w:rPr>
        <w:t>.</w:t>
      </w:r>
    </w:p>
    <w:p w14:paraId="09716401" w14:textId="77777777" w:rsidR="00FA00F4" w:rsidRPr="00EE2666" w:rsidRDefault="00FA00F4" w:rsidP="00FA00F4">
      <w:pPr>
        <w:jc w:val="both"/>
        <w:rPr>
          <w:rFonts w:cs="Times New Roman"/>
          <w:szCs w:val="28"/>
        </w:rPr>
      </w:pPr>
    </w:p>
    <w:p w14:paraId="5E16290B" w14:textId="77777777" w:rsidR="00FA00F4" w:rsidRPr="00EE2666" w:rsidRDefault="00FA00F4" w:rsidP="00FA00F4">
      <w:pPr>
        <w:jc w:val="both"/>
        <w:rPr>
          <w:rFonts w:cs="Times New Roman"/>
          <w:szCs w:val="28"/>
        </w:rPr>
      </w:pPr>
    </w:p>
    <w:p w14:paraId="13316B0F" w14:textId="77777777" w:rsidR="00FA00F4" w:rsidRPr="00EE2666" w:rsidRDefault="00FA00F4" w:rsidP="00FA00F4">
      <w:pPr>
        <w:jc w:val="both"/>
        <w:rPr>
          <w:rFonts w:cs="Times New Roman"/>
          <w:szCs w:val="28"/>
        </w:rPr>
      </w:pPr>
    </w:p>
    <w:p w14:paraId="7E3ACC35" w14:textId="1CF122F9" w:rsidR="00030570" w:rsidRDefault="00FA00F4" w:rsidP="00C71E8F">
      <w:pPr>
        <w:ind w:firstLine="0"/>
        <w:jc w:val="both"/>
        <w:rPr>
          <w:rFonts w:cs="Times New Roman"/>
          <w:szCs w:val="28"/>
        </w:rPr>
      </w:pPr>
      <w:r w:rsidRPr="00EE2666">
        <w:rPr>
          <w:rFonts w:cs="Times New Roman"/>
          <w:szCs w:val="28"/>
        </w:rPr>
        <w:t>Губернатор области</w:t>
      </w:r>
      <w:r w:rsidRPr="00EE2666">
        <w:rPr>
          <w:rFonts w:cs="Times New Roman"/>
          <w:szCs w:val="28"/>
        </w:rPr>
        <w:tab/>
      </w:r>
      <w:r w:rsidRPr="00EE2666">
        <w:rPr>
          <w:rFonts w:cs="Times New Roman"/>
          <w:szCs w:val="28"/>
        </w:rPr>
        <w:tab/>
      </w:r>
      <w:r w:rsidRPr="00EE2666">
        <w:rPr>
          <w:rFonts w:cs="Times New Roman"/>
          <w:szCs w:val="28"/>
        </w:rPr>
        <w:tab/>
      </w:r>
      <w:r w:rsidRPr="00EE2666">
        <w:rPr>
          <w:rFonts w:cs="Times New Roman"/>
          <w:szCs w:val="28"/>
        </w:rPr>
        <w:tab/>
      </w:r>
      <w:r w:rsidRPr="00EE2666">
        <w:rPr>
          <w:rFonts w:cs="Times New Roman"/>
          <w:szCs w:val="28"/>
        </w:rPr>
        <w:tab/>
      </w:r>
      <w:r w:rsidRPr="00EE2666">
        <w:rPr>
          <w:rFonts w:cs="Times New Roman"/>
          <w:szCs w:val="28"/>
        </w:rPr>
        <w:tab/>
      </w:r>
      <w:r w:rsidRPr="00EE2666">
        <w:rPr>
          <w:rFonts w:cs="Times New Roman"/>
          <w:szCs w:val="28"/>
        </w:rPr>
        <w:tab/>
      </w:r>
      <w:r w:rsidRPr="00EE2666">
        <w:rPr>
          <w:rFonts w:cs="Times New Roman"/>
          <w:szCs w:val="28"/>
        </w:rPr>
        <w:tab/>
        <w:t xml:space="preserve">М.Я. </w:t>
      </w:r>
      <w:proofErr w:type="spellStart"/>
      <w:r w:rsidRPr="00EE2666">
        <w:rPr>
          <w:rFonts w:cs="Times New Roman"/>
          <w:szCs w:val="28"/>
        </w:rPr>
        <w:t>Евраев</w:t>
      </w:r>
      <w:proofErr w:type="spellEnd"/>
    </w:p>
    <w:p w14:paraId="69D75E74" w14:textId="77777777" w:rsidR="00030570" w:rsidRDefault="00030570">
      <w:pPr>
        <w:spacing w:after="200" w:line="276" w:lineRule="auto"/>
        <w:ind w:firstLine="0"/>
        <w:rPr>
          <w:rFonts w:cs="Times New Roman"/>
          <w:szCs w:val="28"/>
        </w:rPr>
      </w:pPr>
      <w:r>
        <w:rPr>
          <w:rFonts w:cs="Times New Roman"/>
          <w:szCs w:val="28"/>
        </w:rPr>
        <w:br w:type="page"/>
      </w:r>
    </w:p>
    <w:p w14:paraId="22195783" w14:textId="77777777" w:rsidR="00030570" w:rsidRPr="00030570" w:rsidRDefault="00030570" w:rsidP="00030570">
      <w:pPr>
        <w:overflowPunct w:val="0"/>
        <w:autoSpaceDE w:val="0"/>
        <w:autoSpaceDN w:val="0"/>
        <w:adjustRightInd w:val="0"/>
        <w:ind w:left="5529" w:firstLine="0"/>
        <w:jc w:val="both"/>
        <w:textAlignment w:val="baseline"/>
        <w:rPr>
          <w:rFonts w:cs="Times New Roman"/>
          <w:szCs w:val="28"/>
          <w:lang w:eastAsia="ru-RU"/>
        </w:rPr>
      </w:pPr>
      <w:r w:rsidRPr="00030570">
        <w:rPr>
          <w:rFonts w:cs="Times New Roman"/>
          <w:szCs w:val="28"/>
          <w:lang w:eastAsia="ru-RU"/>
        </w:rPr>
        <w:lastRenderedPageBreak/>
        <w:t>УТВЕРЖДЕНО</w:t>
      </w:r>
    </w:p>
    <w:p w14:paraId="413F01AD" w14:textId="77777777" w:rsidR="00030570" w:rsidRPr="00030570" w:rsidRDefault="00030570" w:rsidP="00030570">
      <w:pPr>
        <w:overflowPunct w:val="0"/>
        <w:autoSpaceDE w:val="0"/>
        <w:autoSpaceDN w:val="0"/>
        <w:adjustRightInd w:val="0"/>
        <w:ind w:left="5529" w:firstLine="0"/>
        <w:jc w:val="both"/>
        <w:textAlignment w:val="baseline"/>
        <w:rPr>
          <w:rFonts w:cs="Times New Roman"/>
          <w:szCs w:val="28"/>
          <w:lang w:eastAsia="ru-RU"/>
        </w:rPr>
      </w:pPr>
      <w:r w:rsidRPr="00030570">
        <w:rPr>
          <w:rFonts w:cs="Times New Roman"/>
          <w:szCs w:val="28"/>
          <w:lang w:eastAsia="ru-RU"/>
        </w:rPr>
        <w:t xml:space="preserve">постановлением </w:t>
      </w:r>
    </w:p>
    <w:p w14:paraId="29300F75" w14:textId="77777777" w:rsidR="00030570" w:rsidRPr="00030570" w:rsidRDefault="00030570" w:rsidP="00030570">
      <w:pPr>
        <w:overflowPunct w:val="0"/>
        <w:autoSpaceDE w:val="0"/>
        <w:autoSpaceDN w:val="0"/>
        <w:adjustRightInd w:val="0"/>
        <w:ind w:left="5529" w:firstLine="0"/>
        <w:jc w:val="both"/>
        <w:textAlignment w:val="baseline"/>
        <w:rPr>
          <w:rFonts w:cs="Times New Roman"/>
          <w:szCs w:val="28"/>
          <w:lang w:eastAsia="ru-RU"/>
        </w:rPr>
      </w:pPr>
      <w:r w:rsidRPr="00030570">
        <w:rPr>
          <w:rFonts w:cs="Times New Roman"/>
          <w:szCs w:val="28"/>
          <w:lang w:eastAsia="ru-RU"/>
        </w:rPr>
        <w:t xml:space="preserve">Правительства области </w:t>
      </w:r>
    </w:p>
    <w:p w14:paraId="33CDCB87" w14:textId="3604E61A" w:rsidR="00030570" w:rsidRDefault="00917D9E" w:rsidP="00030570">
      <w:pPr>
        <w:widowControl w:val="0"/>
        <w:autoSpaceDE w:val="0"/>
        <w:autoSpaceDN w:val="0"/>
        <w:ind w:left="5529" w:firstLine="0"/>
        <w:outlineLvl w:val="0"/>
        <w:rPr>
          <w:rFonts w:cs="Times New Roman"/>
          <w:szCs w:val="28"/>
          <w:lang w:eastAsia="ru-RU"/>
        </w:rPr>
      </w:pPr>
      <w:r w:rsidRPr="00917D9E">
        <w:rPr>
          <w:rFonts w:cs="Times New Roman"/>
          <w:szCs w:val="28"/>
          <w:lang w:eastAsia="ru-RU"/>
        </w:rPr>
        <w:t>от 06.03.2024 № 257-п</w:t>
      </w:r>
    </w:p>
    <w:p w14:paraId="74FC408B" w14:textId="78A04DD7" w:rsidR="005F36B6" w:rsidRPr="00030570" w:rsidRDefault="005F36B6" w:rsidP="00030570">
      <w:pPr>
        <w:widowControl w:val="0"/>
        <w:autoSpaceDE w:val="0"/>
        <w:autoSpaceDN w:val="0"/>
        <w:ind w:left="5529" w:firstLine="0"/>
        <w:outlineLvl w:val="0"/>
        <w:rPr>
          <w:rFonts w:cs="Times New Roman"/>
          <w:szCs w:val="28"/>
          <w:lang w:eastAsia="ru-RU"/>
        </w:rPr>
      </w:pPr>
      <w:proofErr w:type="gramStart"/>
      <w:r>
        <w:rPr>
          <w:rFonts w:cs="Times New Roman"/>
          <w:szCs w:val="28"/>
          <w:lang w:eastAsia="ru-RU"/>
        </w:rPr>
        <w:t>(</w:t>
      </w:r>
      <w:r w:rsidRPr="005F36B6">
        <w:rPr>
          <w:rFonts w:cs="Times New Roman"/>
          <w:szCs w:val="28"/>
          <w:lang w:eastAsia="ru-RU"/>
        </w:rPr>
        <w:t xml:space="preserve"> в</w:t>
      </w:r>
      <w:proofErr w:type="gramEnd"/>
      <w:r w:rsidRPr="005F36B6">
        <w:rPr>
          <w:rFonts w:cs="Times New Roman"/>
          <w:szCs w:val="28"/>
          <w:lang w:eastAsia="ru-RU"/>
        </w:rPr>
        <w:t xml:space="preserve"> ред. постановлени</w:t>
      </w:r>
      <w:r w:rsidR="004F70AC">
        <w:rPr>
          <w:rFonts w:cs="Times New Roman"/>
          <w:szCs w:val="28"/>
          <w:lang w:eastAsia="ru-RU"/>
        </w:rPr>
        <w:t>й</w:t>
      </w:r>
      <w:r w:rsidRPr="005F36B6">
        <w:rPr>
          <w:rFonts w:cs="Times New Roman"/>
          <w:szCs w:val="28"/>
          <w:lang w:eastAsia="ru-RU"/>
        </w:rPr>
        <w:t xml:space="preserve"> от 09.04.2025 №352-п</w:t>
      </w:r>
      <w:r w:rsidR="004F70AC">
        <w:rPr>
          <w:rFonts w:cs="Times New Roman"/>
          <w:szCs w:val="28"/>
          <w:lang w:eastAsia="ru-RU"/>
        </w:rPr>
        <w:t xml:space="preserve">, </w:t>
      </w:r>
      <w:r w:rsidR="004F70AC">
        <w:rPr>
          <w:rFonts w:cs="Times New Roman"/>
          <w:szCs w:val="28"/>
        </w:rPr>
        <w:t>от 30.03.2026 №326-п</w:t>
      </w:r>
      <w:r w:rsidRPr="005F36B6">
        <w:rPr>
          <w:rFonts w:cs="Times New Roman"/>
          <w:szCs w:val="28"/>
          <w:lang w:eastAsia="ru-RU"/>
        </w:rPr>
        <w:t>)</w:t>
      </w:r>
    </w:p>
    <w:p w14:paraId="7905D394" w14:textId="77777777" w:rsidR="00030570" w:rsidRPr="00030570" w:rsidRDefault="00030570" w:rsidP="00030570">
      <w:pPr>
        <w:overflowPunct w:val="0"/>
        <w:autoSpaceDE w:val="0"/>
        <w:autoSpaceDN w:val="0"/>
        <w:adjustRightInd w:val="0"/>
        <w:ind w:firstLine="0"/>
        <w:jc w:val="center"/>
        <w:textAlignment w:val="baseline"/>
        <w:rPr>
          <w:rFonts w:cs="Times New Roman"/>
          <w:szCs w:val="28"/>
          <w:lang w:eastAsia="ru-RU"/>
        </w:rPr>
      </w:pPr>
    </w:p>
    <w:p w14:paraId="6F92D74A" w14:textId="77777777" w:rsidR="00030570" w:rsidRPr="00030570" w:rsidRDefault="00030570" w:rsidP="00030570">
      <w:pPr>
        <w:overflowPunct w:val="0"/>
        <w:autoSpaceDE w:val="0"/>
        <w:autoSpaceDN w:val="0"/>
        <w:adjustRightInd w:val="0"/>
        <w:ind w:firstLine="0"/>
        <w:jc w:val="center"/>
        <w:textAlignment w:val="baseline"/>
        <w:rPr>
          <w:rFonts w:cs="Times New Roman"/>
          <w:szCs w:val="28"/>
          <w:lang w:eastAsia="ru-RU"/>
        </w:rPr>
      </w:pPr>
    </w:p>
    <w:p w14:paraId="6F5A1BE7" w14:textId="77777777" w:rsidR="00030570" w:rsidRPr="00030570" w:rsidRDefault="00030570" w:rsidP="00030570">
      <w:pPr>
        <w:ind w:firstLine="0"/>
        <w:jc w:val="center"/>
        <w:rPr>
          <w:rFonts w:eastAsia="Calibri" w:cs="Times New Roman"/>
          <w:b/>
          <w:kern w:val="2"/>
          <w:szCs w:val="28"/>
        </w:rPr>
      </w:pPr>
      <w:r w:rsidRPr="00030570">
        <w:rPr>
          <w:rFonts w:eastAsia="Calibri" w:cs="Times New Roman"/>
          <w:b/>
          <w:kern w:val="2"/>
          <w:szCs w:val="28"/>
        </w:rPr>
        <w:t>ПОЛОЖЕНИЕ</w:t>
      </w:r>
    </w:p>
    <w:p w14:paraId="6EED6E04" w14:textId="77777777" w:rsidR="00030570" w:rsidRPr="00030570" w:rsidRDefault="00030570" w:rsidP="00030570">
      <w:pPr>
        <w:ind w:firstLine="0"/>
        <w:jc w:val="center"/>
        <w:rPr>
          <w:rFonts w:eastAsia="Calibri" w:cs="Times New Roman"/>
          <w:kern w:val="2"/>
          <w:szCs w:val="28"/>
        </w:rPr>
      </w:pPr>
      <w:r w:rsidRPr="00030570">
        <w:rPr>
          <w:rFonts w:eastAsia="Calibri" w:cs="Times New Roman"/>
          <w:b/>
          <w:kern w:val="2"/>
          <w:szCs w:val="28"/>
        </w:rPr>
        <w:t xml:space="preserve">о региональном проекте #БудьЯрче </w:t>
      </w:r>
    </w:p>
    <w:p w14:paraId="25A28E75" w14:textId="77777777" w:rsidR="00030570" w:rsidRPr="00030570" w:rsidRDefault="00030570" w:rsidP="00030570">
      <w:pPr>
        <w:ind w:firstLine="0"/>
        <w:jc w:val="center"/>
        <w:rPr>
          <w:rFonts w:eastAsia="Calibri" w:cs="Times New Roman"/>
          <w:kern w:val="2"/>
          <w:szCs w:val="28"/>
        </w:rPr>
      </w:pPr>
    </w:p>
    <w:p w14:paraId="683FF3D8" w14:textId="77777777" w:rsidR="00030570" w:rsidRPr="00030570" w:rsidRDefault="00030570" w:rsidP="00030570">
      <w:pPr>
        <w:ind w:firstLine="0"/>
        <w:jc w:val="center"/>
        <w:rPr>
          <w:rFonts w:eastAsia="Calibri" w:cs="Times New Roman"/>
          <w:bCs/>
          <w:kern w:val="2"/>
          <w:szCs w:val="28"/>
        </w:rPr>
      </w:pPr>
      <w:r w:rsidRPr="00030570">
        <w:rPr>
          <w:rFonts w:eastAsia="Calibri" w:cs="Times New Roman"/>
          <w:bCs/>
          <w:kern w:val="2"/>
          <w:szCs w:val="28"/>
        </w:rPr>
        <w:t>1. Общие положения</w:t>
      </w:r>
    </w:p>
    <w:p w14:paraId="787AA166" w14:textId="77777777" w:rsidR="00030570" w:rsidRPr="00030570" w:rsidRDefault="00030570" w:rsidP="00030570">
      <w:pPr>
        <w:tabs>
          <w:tab w:val="left" w:pos="993"/>
        </w:tabs>
        <w:ind w:firstLine="0"/>
        <w:jc w:val="center"/>
        <w:rPr>
          <w:rFonts w:eastAsia="Calibri" w:cs="Times New Roman"/>
          <w:bCs/>
          <w:kern w:val="2"/>
          <w:szCs w:val="28"/>
        </w:rPr>
      </w:pPr>
    </w:p>
    <w:p w14:paraId="138EB088" w14:textId="017E953D" w:rsidR="00030570" w:rsidRPr="00030570" w:rsidRDefault="00030570" w:rsidP="00B236B5">
      <w:pPr>
        <w:tabs>
          <w:tab w:val="left" w:pos="993"/>
        </w:tabs>
        <w:jc w:val="both"/>
        <w:rPr>
          <w:rFonts w:eastAsia="Calibri" w:cs="Times New Roman"/>
          <w:bCs/>
          <w:kern w:val="2"/>
          <w:szCs w:val="28"/>
        </w:rPr>
      </w:pPr>
      <w:r w:rsidRPr="00030570">
        <w:rPr>
          <w:rFonts w:eastAsia="Calibri" w:cs="Times New Roman"/>
          <w:bCs/>
          <w:kern w:val="2"/>
          <w:szCs w:val="28"/>
        </w:rPr>
        <w:t xml:space="preserve">1.1. Положение о региональном проекте #БудьЯрче (далее – Положение) определяет порядок реализации регионального проекта #БудьЯрче (далее – проект), а также порядок включения объектов социальной инфраструктуры в перечень объектов социальной инфраструктуры, на фасады (торцы) которых планируется нанести </w:t>
      </w:r>
      <w:proofErr w:type="spellStart"/>
      <w:r w:rsidRPr="00030570">
        <w:rPr>
          <w:rFonts w:eastAsia="Calibri" w:cs="Times New Roman"/>
          <w:bCs/>
          <w:kern w:val="2"/>
          <w:szCs w:val="28"/>
        </w:rPr>
        <w:t>муралы</w:t>
      </w:r>
      <w:proofErr w:type="spellEnd"/>
      <w:r w:rsidRPr="00030570">
        <w:rPr>
          <w:rFonts w:eastAsia="Calibri" w:cs="Times New Roman"/>
          <w:bCs/>
          <w:kern w:val="2"/>
          <w:szCs w:val="28"/>
        </w:rPr>
        <w:t xml:space="preserve">, на текущий финансовый год, порядок взаимодействия организаторов проекта с исполнительными органами Ярославской области, органами местного самоуправления </w:t>
      </w:r>
      <w:r w:rsidR="00B236B5" w:rsidRPr="00B236B5">
        <w:rPr>
          <w:rFonts w:eastAsia="Calibri" w:cs="Times New Roman"/>
          <w:bCs/>
          <w:kern w:val="2"/>
          <w:szCs w:val="28"/>
        </w:rPr>
        <w:t>муниципальных образований</w:t>
      </w:r>
      <w:r w:rsidR="00B236B5">
        <w:rPr>
          <w:rFonts w:eastAsia="Calibri" w:cs="Times New Roman"/>
          <w:bCs/>
          <w:kern w:val="2"/>
          <w:szCs w:val="28"/>
        </w:rPr>
        <w:t xml:space="preserve"> </w:t>
      </w:r>
      <w:r w:rsidRPr="00030570">
        <w:rPr>
          <w:rFonts w:eastAsia="Calibri" w:cs="Times New Roman"/>
          <w:bCs/>
          <w:kern w:val="2"/>
          <w:szCs w:val="28"/>
        </w:rPr>
        <w:t>Ярославской области, в ведении которых находятся объекты социальной инфраструктуры, включенные в проект.</w:t>
      </w:r>
      <w:r w:rsidR="00B440E2" w:rsidRPr="00B440E2">
        <w:t xml:space="preserve"> </w:t>
      </w:r>
      <w:proofErr w:type="gramStart"/>
      <w:r w:rsidR="00B440E2" w:rsidRPr="00B440E2">
        <w:rPr>
          <w:rFonts w:eastAsia="Calibri" w:cs="Times New Roman"/>
          <w:bCs/>
          <w:kern w:val="2"/>
          <w:szCs w:val="28"/>
        </w:rPr>
        <w:t xml:space="preserve">( </w:t>
      </w:r>
      <w:r w:rsidR="00B440E2">
        <w:rPr>
          <w:rFonts w:eastAsia="Calibri" w:cs="Times New Roman"/>
          <w:bCs/>
          <w:kern w:val="2"/>
          <w:szCs w:val="28"/>
        </w:rPr>
        <w:t>пункт</w:t>
      </w:r>
      <w:proofErr w:type="gramEnd"/>
      <w:r w:rsidR="00B440E2">
        <w:rPr>
          <w:rFonts w:eastAsia="Calibri" w:cs="Times New Roman"/>
          <w:bCs/>
          <w:kern w:val="2"/>
          <w:szCs w:val="28"/>
        </w:rPr>
        <w:t xml:space="preserve"> </w:t>
      </w:r>
      <w:r w:rsidR="00B440E2" w:rsidRPr="00B440E2">
        <w:rPr>
          <w:rFonts w:eastAsia="Calibri" w:cs="Times New Roman"/>
          <w:bCs/>
          <w:kern w:val="2"/>
          <w:szCs w:val="28"/>
        </w:rPr>
        <w:t>в ред. постановления от 09.04.2025 №352-п)</w:t>
      </w:r>
    </w:p>
    <w:p w14:paraId="6417093A" w14:textId="77777777" w:rsidR="00030570" w:rsidRPr="00030570" w:rsidRDefault="00030570" w:rsidP="00030570">
      <w:pPr>
        <w:tabs>
          <w:tab w:val="left" w:pos="993"/>
        </w:tabs>
        <w:jc w:val="both"/>
        <w:rPr>
          <w:rFonts w:eastAsia="Calibri" w:cs="Times New Roman"/>
          <w:bCs/>
          <w:kern w:val="2"/>
          <w:szCs w:val="28"/>
        </w:rPr>
      </w:pPr>
      <w:r w:rsidRPr="00030570">
        <w:rPr>
          <w:rFonts w:eastAsia="Calibri" w:cs="Times New Roman"/>
          <w:bCs/>
          <w:kern w:val="2"/>
          <w:szCs w:val="28"/>
        </w:rPr>
        <w:t>1.2. В Положении используются следующие понятия:</w:t>
      </w:r>
    </w:p>
    <w:p w14:paraId="62C9DC45" w14:textId="77777777" w:rsidR="00030570" w:rsidRPr="00030570" w:rsidRDefault="00030570" w:rsidP="00030570">
      <w:pPr>
        <w:tabs>
          <w:tab w:val="left" w:pos="993"/>
        </w:tabs>
        <w:jc w:val="both"/>
        <w:rPr>
          <w:rFonts w:eastAsia="Calibri" w:cs="Times New Roman"/>
          <w:bCs/>
          <w:kern w:val="2"/>
          <w:szCs w:val="28"/>
        </w:rPr>
      </w:pPr>
      <w:r w:rsidRPr="00030570">
        <w:rPr>
          <w:rFonts w:eastAsia="Calibri" w:cs="Times New Roman"/>
          <w:bCs/>
          <w:kern w:val="2"/>
          <w:szCs w:val="28"/>
        </w:rPr>
        <w:t>- </w:t>
      </w:r>
      <w:proofErr w:type="spellStart"/>
      <w:r w:rsidRPr="00030570">
        <w:rPr>
          <w:rFonts w:eastAsia="Calibri" w:cs="Times New Roman"/>
          <w:bCs/>
          <w:kern w:val="2"/>
          <w:szCs w:val="28"/>
        </w:rPr>
        <w:t>мурал</w:t>
      </w:r>
      <w:proofErr w:type="spellEnd"/>
      <w:r w:rsidRPr="00030570">
        <w:rPr>
          <w:rFonts w:eastAsia="Calibri" w:cs="Times New Roman"/>
          <w:bCs/>
          <w:kern w:val="2"/>
          <w:szCs w:val="28"/>
        </w:rPr>
        <w:t xml:space="preserve"> – живопись на стационарных зданиях и сооружениях; </w:t>
      </w:r>
    </w:p>
    <w:p w14:paraId="751439FA" w14:textId="77777777" w:rsidR="00030570" w:rsidRPr="00030570" w:rsidRDefault="00030570" w:rsidP="00030570">
      <w:pPr>
        <w:tabs>
          <w:tab w:val="left" w:pos="993"/>
        </w:tabs>
        <w:jc w:val="both"/>
        <w:rPr>
          <w:rFonts w:eastAsia="Calibri" w:cs="Times New Roman"/>
          <w:bCs/>
          <w:kern w:val="2"/>
          <w:szCs w:val="28"/>
        </w:rPr>
      </w:pPr>
      <w:r w:rsidRPr="00030570">
        <w:rPr>
          <w:rFonts w:eastAsia="Calibri" w:cs="Times New Roman"/>
          <w:bCs/>
          <w:kern w:val="2"/>
          <w:szCs w:val="28"/>
        </w:rPr>
        <w:t xml:space="preserve">- объект социальной инфраструктуры – общественное, административное здание или сооружение, связанное с обслуживанием населения в сферах здравоохранения, образования, науки, социальной защиты, спорта, молодежной политики, культуры, туризма, на фасад (торец) которого планируется нанести </w:t>
      </w:r>
      <w:proofErr w:type="spellStart"/>
      <w:r w:rsidRPr="00030570">
        <w:rPr>
          <w:rFonts w:eastAsia="Calibri" w:cs="Times New Roman"/>
          <w:bCs/>
          <w:kern w:val="2"/>
          <w:szCs w:val="28"/>
        </w:rPr>
        <w:t>мурал</w:t>
      </w:r>
      <w:proofErr w:type="spellEnd"/>
      <w:r w:rsidRPr="00030570">
        <w:rPr>
          <w:rFonts w:eastAsia="Calibri" w:cs="Times New Roman"/>
          <w:bCs/>
          <w:kern w:val="2"/>
          <w:szCs w:val="28"/>
        </w:rPr>
        <w:t>;</w:t>
      </w:r>
    </w:p>
    <w:p w14:paraId="24010FC7" w14:textId="77777777" w:rsidR="00030570" w:rsidRPr="00030570" w:rsidRDefault="00030570" w:rsidP="00030570">
      <w:pPr>
        <w:tabs>
          <w:tab w:val="left" w:pos="993"/>
        </w:tabs>
        <w:jc w:val="both"/>
        <w:rPr>
          <w:rFonts w:eastAsia="Calibri" w:cs="Times New Roman"/>
          <w:bCs/>
          <w:kern w:val="2"/>
          <w:szCs w:val="28"/>
        </w:rPr>
      </w:pPr>
      <w:r w:rsidRPr="00030570">
        <w:rPr>
          <w:rFonts w:eastAsia="Calibri" w:cs="Times New Roman"/>
          <w:bCs/>
          <w:kern w:val="2"/>
          <w:szCs w:val="28"/>
        </w:rPr>
        <w:t>- заявитель – государственная или муниципальная организация, владеющая объектом социальной инфраструктуры на праве собственности или на праве оперативного управления;</w:t>
      </w:r>
    </w:p>
    <w:p w14:paraId="57C704C2" w14:textId="77777777" w:rsidR="00030570" w:rsidRPr="00030570" w:rsidRDefault="00030570" w:rsidP="00030570">
      <w:pPr>
        <w:tabs>
          <w:tab w:val="left" w:pos="993"/>
        </w:tabs>
        <w:jc w:val="both"/>
        <w:rPr>
          <w:rFonts w:eastAsia="Calibri" w:cs="Times New Roman"/>
          <w:bCs/>
          <w:kern w:val="2"/>
          <w:szCs w:val="28"/>
        </w:rPr>
      </w:pPr>
      <w:r w:rsidRPr="00030570">
        <w:rPr>
          <w:rFonts w:eastAsia="Calibri" w:cs="Times New Roman"/>
          <w:bCs/>
          <w:kern w:val="2"/>
          <w:szCs w:val="28"/>
        </w:rPr>
        <w:t xml:space="preserve">- участник проекта – заявитель, представивший для участия в проекте объект социальной инфраструктуры, который по результатам отбора объектов социальной инфраструктуры включен в перечень объектов социальной инфраструктуры, на фасады (торцы) которых планируется нанести </w:t>
      </w:r>
      <w:proofErr w:type="spellStart"/>
      <w:r w:rsidRPr="00030570">
        <w:rPr>
          <w:rFonts w:eastAsia="Calibri" w:cs="Times New Roman"/>
          <w:bCs/>
          <w:kern w:val="2"/>
          <w:szCs w:val="28"/>
        </w:rPr>
        <w:t>муралы</w:t>
      </w:r>
      <w:proofErr w:type="spellEnd"/>
      <w:r w:rsidRPr="00030570">
        <w:rPr>
          <w:rFonts w:eastAsia="Calibri" w:cs="Times New Roman"/>
          <w:bCs/>
          <w:kern w:val="2"/>
          <w:szCs w:val="28"/>
        </w:rPr>
        <w:t>, на текущий финансовый год;</w:t>
      </w:r>
    </w:p>
    <w:p w14:paraId="722C84E9" w14:textId="68C1253D" w:rsidR="00973AA4" w:rsidRPr="00973AA4" w:rsidRDefault="00030570" w:rsidP="00914195">
      <w:pPr>
        <w:tabs>
          <w:tab w:val="left" w:pos="993"/>
        </w:tabs>
        <w:jc w:val="both"/>
        <w:rPr>
          <w:rFonts w:eastAsia="Calibri" w:cs="Times New Roman"/>
          <w:bCs/>
          <w:kern w:val="2"/>
          <w:szCs w:val="28"/>
        </w:rPr>
      </w:pPr>
      <w:r w:rsidRPr="00030570">
        <w:rPr>
          <w:rFonts w:eastAsia="Calibri" w:cs="Times New Roman"/>
          <w:bCs/>
          <w:kern w:val="2"/>
          <w:szCs w:val="28"/>
        </w:rPr>
        <w:t xml:space="preserve">- инициатор заявки на участие в проекте (далее – заявка) – исполнительный орган Ярославской области, администрация </w:t>
      </w:r>
      <w:r w:rsidR="00914195" w:rsidRPr="00914195">
        <w:rPr>
          <w:rFonts w:eastAsia="Calibri" w:cs="Times New Roman"/>
          <w:bCs/>
          <w:kern w:val="2"/>
          <w:szCs w:val="28"/>
        </w:rPr>
        <w:t>муниципального образования</w:t>
      </w:r>
      <w:r w:rsidR="00914195">
        <w:rPr>
          <w:rFonts w:eastAsia="Calibri" w:cs="Times New Roman"/>
          <w:bCs/>
          <w:kern w:val="2"/>
          <w:szCs w:val="28"/>
        </w:rPr>
        <w:t xml:space="preserve"> </w:t>
      </w:r>
      <w:r w:rsidRPr="00030570">
        <w:rPr>
          <w:rFonts w:eastAsia="Calibri" w:cs="Times New Roman"/>
          <w:bCs/>
          <w:kern w:val="2"/>
          <w:szCs w:val="28"/>
        </w:rPr>
        <w:t xml:space="preserve">Ярославской области, представившие объекты социальной инфраструктуры, находящиеся в собственности или оперативном управлении подведомственных учреждений и организаций и расположенные </w:t>
      </w:r>
      <w:r w:rsidRPr="00030570">
        <w:rPr>
          <w:rFonts w:eastAsia="Calibri" w:cs="Times New Roman"/>
          <w:bCs/>
          <w:kern w:val="2"/>
          <w:szCs w:val="28"/>
        </w:rPr>
        <w:lastRenderedPageBreak/>
        <w:t xml:space="preserve">на территории </w:t>
      </w:r>
      <w:r w:rsidR="00914195" w:rsidRPr="00914195">
        <w:rPr>
          <w:rFonts w:eastAsia="Calibri" w:cs="Times New Roman"/>
          <w:bCs/>
          <w:kern w:val="2"/>
          <w:szCs w:val="28"/>
        </w:rPr>
        <w:t>муниципального образования</w:t>
      </w:r>
      <w:r w:rsidR="00914195">
        <w:rPr>
          <w:rFonts w:eastAsia="Calibri" w:cs="Times New Roman"/>
          <w:bCs/>
          <w:kern w:val="2"/>
          <w:szCs w:val="28"/>
        </w:rPr>
        <w:t xml:space="preserve"> </w:t>
      </w:r>
      <w:r w:rsidRPr="00030570">
        <w:rPr>
          <w:rFonts w:eastAsia="Calibri" w:cs="Times New Roman"/>
          <w:bCs/>
          <w:kern w:val="2"/>
          <w:szCs w:val="28"/>
        </w:rPr>
        <w:t>Ярославской области, для включения в проект.</w:t>
      </w:r>
      <w:r w:rsidR="00973AA4">
        <w:rPr>
          <w:rFonts w:eastAsia="Calibri" w:cs="Times New Roman"/>
          <w:bCs/>
          <w:kern w:val="2"/>
          <w:szCs w:val="28"/>
        </w:rPr>
        <w:t xml:space="preserve"> </w:t>
      </w:r>
      <w:r w:rsidR="00973AA4" w:rsidRPr="00973AA4">
        <w:rPr>
          <w:rFonts w:eastAsia="Calibri" w:cs="Times New Roman"/>
          <w:bCs/>
          <w:kern w:val="2"/>
          <w:szCs w:val="28"/>
        </w:rPr>
        <w:t>(</w:t>
      </w:r>
      <w:r w:rsidR="00973AA4">
        <w:rPr>
          <w:rFonts w:eastAsia="Calibri" w:cs="Times New Roman"/>
          <w:bCs/>
          <w:kern w:val="2"/>
          <w:szCs w:val="28"/>
        </w:rPr>
        <w:t>абзац</w:t>
      </w:r>
      <w:r w:rsidR="00973AA4" w:rsidRPr="00973AA4">
        <w:rPr>
          <w:rFonts w:eastAsia="Calibri" w:cs="Times New Roman"/>
          <w:bCs/>
          <w:kern w:val="2"/>
          <w:szCs w:val="28"/>
        </w:rPr>
        <w:t xml:space="preserve"> в ред. постановления от 09.04.2025 №352-п)</w:t>
      </w:r>
    </w:p>
    <w:p w14:paraId="130866C2" w14:textId="77777777" w:rsidR="00973AA4" w:rsidRPr="00030570" w:rsidRDefault="00973AA4" w:rsidP="00030570">
      <w:pPr>
        <w:tabs>
          <w:tab w:val="left" w:pos="993"/>
        </w:tabs>
        <w:jc w:val="both"/>
        <w:rPr>
          <w:rFonts w:eastAsia="Calibri" w:cs="Times New Roman"/>
          <w:bCs/>
          <w:kern w:val="2"/>
          <w:szCs w:val="28"/>
          <w:highlight w:val="yellow"/>
        </w:rPr>
      </w:pPr>
    </w:p>
    <w:p w14:paraId="06B47F0F" w14:textId="77777777" w:rsidR="00030570" w:rsidRPr="00030570" w:rsidRDefault="00030570" w:rsidP="00030570">
      <w:pPr>
        <w:keepNext/>
        <w:ind w:firstLine="0"/>
        <w:jc w:val="center"/>
        <w:rPr>
          <w:rFonts w:eastAsia="Calibri" w:cs="Times New Roman"/>
          <w:bCs/>
          <w:kern w:val="2"/>
          <w:szCs w:val="28"/>
        </w:rPr>
      </w:pPr>
      <w:r w:rsidRPr="00030570">
        <w:rPr>
          <w:rFonts w:eastAsia="Calibri" w:cs="Times New Roman"/>
          <w:bCs/>
          <w:kern w:val="2"/>
          <w:szCs w:val="28"/>
        </w:rPr>
        <w:t>2. Цель и задачи проекта</w:t>
      </w:r>
    </w:p>
    <w:p w14:paraId="557B1FE4" w14:textId="77777777" w:rsidR="00030570" w:rsidRPr="00030570" w:rsidRDefault="00030570" w:rsidP="00030570">
      <w:pPr>
        <w:keepNext/>
        <w:ind w:firstLine="0"/>
        <w:jc w:val="center"/>
        <w:rPr>
          <w:rFonts w:eastAsia="Calibri" w:cs="Times New Roman"/>
          <w:bCs/>
          <w:kern w:val="2"/>
          <w:szCs w:val="28"/>
        </w:rPr>
      </w:pPr>
    </w:p>
    <w:p w14:paraId="6F834591" w14:textId="77777777" w:rsidR="00030570" w:rsidRPr="00030570" w:rsidRDefault="00030570" w:rsidP="00030570">
      <w:pPr>
        <w:keepNext/>
        <w:jc w:val="both"/>
        <w:rPr>
          <w:rFonts w:eastAsia="Calibri" w:cs="Times New Roman"/>
          <w:kern w:val="2"/>
          <w:szCs w:val="28"/>
        </w:rPr>
      </w:pPr>
      <w:r w:rsidRPr="00030570">
        <w:rPr>
          <w:rFonts w:eastAsia="Calibri" w:cs="Times New Roman"/>
          <w:kern w:val="2"/>
          <w:szCs w:val="28"/>
        </w:rPr>
        <w:t xml:space="preserve">2.1. Проект реализуется с целью создания современных, эстетичных и индивидуальных </w:t>
      </w:r>
      <w:proofErr w:type="spellStart"/>
      <w:r w:rsidRPr="00030570">
        <w:rPr>
          <w:rFonts w:eastAsia="Calibri" w:cs="Times New Roman"/>
          <w:kern w:val="2"/>
          <w:szCs w:val="28"/>
        </w:rPr>
        <w:t>муралов</w:t>
      </w:r>
      <w:proofErr w:type="spellEnd"/>
      <w:r w:rsidRPr="00030570">
        <w:rPr>
          <w:rFonts w:eastAsia="Calibri" w:cs="Times New Roman"/>
          <w:kern w:val="2"/>
          <w:szCs w:val="28"/>
        </w:rPr>
        <w:t xml:space="preserve"> на объектах социальной инфраструктуры.</w:t>
      </w:r>
    </w:p>
    <w:p w14:paraId="1A10C06B" w14:textId="77777777" w:rsidR="00030570" w:rsidRPr="00030570" w:rsidRDefault="00030570" w:rsidP="00030570">
      <w:pPr>
        <w:jc w:val="both"/>
        <w:rPr>
          <w:rFonts w:eastAsia="Calibri" w:cs="Times New Roman"/>
          <w:kern w:val="2"/>
          <w:szCs w:val="28"/>
        </w:rPr>
      </w:pPr>
      <w:r w:rsidRPr="00030570">
        <w:rPr>
          <w:rFonts w:eastAsia="Calibri" w:cs="Times New Roman"/>
          <w:kern w:val="2"/>
          <w:szCs w:val="28"/>
        </w:rPr>
        <w:t>2.2. Задачами проекта являются:</w:t>
      </w:r>
    </w:p>
    <w:p w14:paraId="0FB27C5A" w14:textId="77777777" w:rsidR="00030570" w:rsidRPr="00030570" w:rsidRDefault="00030570" w:rsidP="00030570">
      <w:pPr>
        <w:jc w:val="both"/>
        <w:rPr>
          <w:rFonts w:eastAsia="Calibri" w:cs="Times New Roman"/>
          <w:kern w:val="2"/>
          <w:szCs w:val="28"/>
        </w:rPr>
      </w:pPr>
      <w:r w:rsidRPr="00030570">
        <w:rPr>
          <w:rFonts w:eastAsia="Calibri" w:cs="Times New Roman"/>
          <w:kern w:val="2"/>
          <w:szCs w:val="28"/>
        </w:rPr>
        <w:t>- формирование общественно одобряемой стрит-арт-культуры через противопоставление ярких художественных образов, создаваемых уличными художниками по макетам, предложенным молодежью, актам вандализма;</w:t>
      </w:r>
    </w:p>
    <w:p w14:paraId="4D593401" w14:textId="2EDD9551" w:rsidR="00030570" w:rsidRDefault="00030570" w:rsidP="0051103F">
      <w:pPr>
        <w:jc w:val="both"/>
        <w:rPr>
          <w:rFonts w:eastAsia="Calibri" w:cs="Times New Roman"/>
          <w:kern w:val="2"/>
          <w:szCs w:val="28"/>
        </w:rPr>
      </w:pPr>
      <w:r w:rsidRPr="00030570">
        <w:rPr>
          <w:rFonts w:eastAsia="Calibri" w:cs="Times New Roman"/>
          <w:kern w:val="2"/>
          <w:szCs w:val="28"/>
        </w:rPr>
        <w:t xml:space="preserve">- создание благоприятного имиджа объектов социальной инфраструктуры </w:t>
      </w:r>
      <w:r w:rsidR="0051103F" w:rsidRPr="0051103F">
        <w:rPr>
          <w:rFonts w:eastAsia="Calibri" w:cs="Times New Roman"/>
          <w:kern w:val="2"/>
          <w:szCs w:val="28"/>
        </w:rPr>
        <w:t>муниципальных образований</w:t>
      </w:r>
      <w:r w:rsidR="0051103F">
        <w:rPr>
          <w:rFonts w:eastAsia="Calibri" w:cs="Times New Roman"/>
          <w:kern w:val="2"/>
          <w:szCs w:val="28"/>
        </w:rPr>
        <w:t xml:space="preserve"> </w:t>
      </w:r>
      <w:r w:rsidRPr="00030570">
        <w:rPr>
          <w:rFonts w:eastAsia="Calibri" w:cs="Times New Roman"/>
          <w:kern w:val="2"/>
          <w:szCs w:val="28"/>
        </w:rPr>
        <w:t>Ярославской области;</w:t>
      </w:r>
      <w:r w:rsidR="0051103F" w:rsidRPr="0051103F">
        <w:t xml:space="preserve"> </w:t>
      </w:r>
      <w:r w:rsidR="0051103F" w:rsidRPr="0051103F">
        <w:rPr>
          <w:rFonts w:eastAsia="Calibri" w:cs="Times New Roman"/>
          <w:kern w:val="2"/>
          <w:szCs w:val="28"/>
        </w:rPr>
        <w:t>(абзац в ред. постановления от 09.04.2025 №352-п)</w:t>
      </w:r>
    </w:p>
    <w:p w14:paraId="722CE3C0" w14:textId="77777777" w:rsidR="00030570" w:rsidRPr="00030570" w:rsidRDefault="00030570" w:rsidP="00030570">
      <w:pPr>
        <w:jc w:val="both"/>
        <w:rPr>
          <w:rFonts w:eastAsia="Calibri" w:cs="Times New Roman"/>
          <w:kern w:val="2"/>
          <w:szCs w:val="28"/>
        </w:rPr>
      </w:pPr>
      <w:r w:rsidRPr="00030570">
        <w:rPr>
          <w:rFonts w:eastAsia="Calibri" w:cs="Times New Roman"/>
          <w:kern w:val="2"/>
          <w:szCs w:val="28"/>
        </w:rPr>
        <w:t>- повышение уровня вовлеченности граждан в решение вопросов формирования городской (сельской) среды и их активности при решении таких вопросов;</w:t>
      </w:r>
    </w:p>
    <w:p w14:paraId="3F2A3157" w14:textId="77777777" w:rsidR="00030570" w:rsidRPr="00030570" w:rsidRDefault="00030570" w:rsidP="00030570">
      <w:pPr>
        <w:jc w:val="both"/>
        <w:rPr>
          <w:rFonts w:eastAsia="Calibri" w:cs="Times New Roman"/>
          <w:kern w:val="2"/>
          <w:szCs w:val="28"/>
        </w:rPr>
      </w:pPr>
      <w:r w:rsidRPr="00030570">
        <w:rPr>
          <w:rFonts w:eastAsia="Calibri" w:cs="Times New Roman"/>
          <w:kern w:val="2"/>
          <w:szCs w:val="28"/>
        </w:rPr>
        <w:t>- популяризация молодых талантов Ярославской области, развитие их творческого потенциала;</w:t>
      </w:r>
    </w:p>
    <w:p w14:paraId="50B3A25B" w14:textId="77777777" w:rsidR="00030570" w:rsidRPr="00030570" w:rsidRDefault="00030570" w:rsidP="00030570">
      <w:pPr>
        <w:jc w:val="both"/>
        <w:rPr>
          <w:rFonts w:eastAsia="Calibri" w:cs="Times New Roman"/>
          <w:kern w:val="2"/>
          <w:szCs w:val="28"/>
        </w:rPr>
      </w:pPr>
      <w:r w:rsidRPr="00030570">
        <w:rPr>
          <w:rFonts w:eastAsia="Calibri" w:cs="Times New Roman"/>
          <w:kern w:val="2"/>
          <w:szCs w:val="28"/>
        </w:rPr>
        <w:t>- выявление и поддержка талантливой творческой молодежи Ярославской области, способной стать примером и наставником подрастающему поколению;</w:t>
      </w:r>
    </w:p>
    <w:p w14:paraId="16686F67" w14:textId="77777777" w:rsidR="00030570" w:rsidRPr="00030570" w:rsidRDefault="00030570" w:rsidP="00030570">
      <w:pPr>
        <w:jc w:val="both"/>
        <w:rPr>
          <w:rFonts w:eastAsia="Calibri" w:cs="Times New Roman"/>
          <w:kern w:val="2"/>
          <w:szCs w:val="28"/>
        </w:rPr>
      </w:pPr>
      <w:r w:rsidRPr="00030570">
        <w:rPr>
          <w:rFonts w:eastAsia="Calibri" w:cs="Times New Roman"/>
          <w:kern w:val="2"/>
          <w:szCs w:val="28"/>
        </w:rPr>
        <w:t>- повышение туристической привлекательности населенных пунктов Ярославской области путем изменения облика зданий и придания им индивидуальности.</w:t>
      </w:r>
    </w:p>
    <w:p w14:paraId="3F867CF0" w14:textId="77777777" w:rsidR="00030570" w:rsidRPr="00030570" w:rsidRDefault="00030570" w:rsidP="00030570">
      <w:pPr>
        <w:ind w:firstLine="0"/>
        <w:jc w:val="center"/>
        <w:rPr>
          <w:rFonts w:eastAsia="Calibri" w:cs="Times New Roman"/>
          <w:kern w:val="2"/>
          <w:szCs w:val="28"/>
        </w:rPr>
      </w:pPr>
    </w:p>
    <w:p w14:paraId="2573D7B5" w14:textId="77777777" w:rsidR="00030570" w:rsidRPr="00030570" w:rsidRDefault="00030570" w:rsidP="00030570">
      <w:pPr>
        <w:ind w:firstLine="0"/>
        <w:jc w:val="center"/>
        <w:rPr>
          <w:rFonts w:eastAsia="Calibri" w:cs="Times New Roman"/>
          <w:bCs/>
          <w:kern w:val="2"/>
          <w:szCs w:val="28"/>
        </w:rPr>
      </w:pPr>
      <w:r w:rsidRPr="00030570">
        <w:rPr>
          <w:rFonts w:eastAsia="Calibri" w:cs="Times New Roman"/>
          <w:bCs/>
          <w:kern w:val="2"/>
          <w:szCs w:val="28"/>
        </w:rPr>
        <w:t>3. Управление проектом</w:t>
      </w:r>
    </w:p>
    <w:p w14:paraId="68271065" w14:textId="77777777" w:rsidR="00030570" w:rsidRPr="00030570" w:rsidRDefault="00030570" w:rsidP="00030570">
      <w:pPr>
        <w:ind w:firstLine="0"/>
        <w:jc w:val="center"/>
        <w:rPr>
          <w:rFonts w:eastAsia="Calibri" w:cs="Times New Roman"/>
          <w:bCs/>
          <w:kern w:val="2"/>
          <w:szCs w:val="28"/>
        </w:rPr>
      </w:pPr>
    </w:p>
    <w:p w14:paraId="3DACE422" w14:textId="77777777" w:rsidR="00030570" w:rsidRPr="00030570" w:rsidRDefault="00030570" w:rsidP="00030570">
      <w:pPr>
        <w:jc w:val="both"/>
        <w:rPr>
          <w:rFonts w:eastAsia="Calibri" w:cs="Times New Roman"/>
          <w:kern w:val="2"/>
          <w:szCs w:val="28"/>
        </w:rPr>
      </w:pPr>
      <w:r w:rsidRPr="00030570">
        <w:rPr>
          <w:rFonts w:eastAsia="Calibri" w:cs="Times New Roman"/>
          <w:kern w:val="2"/>
          <w:szCs w:val="28"/>
        </w:rPr>
        <w:t>3.1. Организаторами проекта являются:</w:t>
      </w:r>
    </w:p>
    <w:p w14:paraId="2CB8C658" w14:textId="7115D673" w:rsidR="00030570" w:rsidRDefault="00030570" w:rsidP="00030570">
      <w:pPr>
        <w:jc w:val="both"/>
        <w:rPr>
          <w:rFonts w:eastAsia="Calibri" w:cs="Times New Roman"/>
          <w:kern w:val="2"/>
          <w:szCs w:val="28"/>
        </w:rPr>
      </w:pPr>
      <w:r w:rsidRPr="00030570">
        <w:rPr>
          <w:rFonts w:eastAsia="Calibri" w:cs="Times New Roman"/>
          <w:kern w:val="2"/>
          <w:szCs w:val="28"/>
        </w:rPr>
        <w:t xml:space="preserve">3.1.1. Заместитель Председателя Правительства </w:t>
      </w:r>
      <w:r w:rsidR="00360E33">
        <w:rPr>
          <w:rFonts w:eastAsia="Calibri" w:cs="Times New Roman"/>
          <w:kern w:val="2"/>
          <w:szCs w:val="28"/>
        </w:rPr>
        <w:t xml:space="preserve">Ярославской </w:t>
      </w:r>
      <w:r w:rsidRPr="00030570">
        <w:rPr>
          <w:rFonts w:eastAsia="Calibri" w:cs="Times New Roman"/>
          <w:kern w:val="2"/>
          <w:szCs w:val="28"/>
        </w:rPr>
        <w:t>области, курирующий вопросы молодежной политики, осуществляющий общее руководство проектом.</w:t>
      </w:r>
      <w:r w:rsidR="00360E33" w:rsidRPr="00360E33">
        <w:t xml:space="preserve"> </w:t>
      </w:r>
      <w:r w:rsidR="00360E33" w:rsidRPr="00360E33">
        <w:rPr>
          <w:rFonts w:eastAsia="Calibri" w:cs="Times New Roman"/>
          <w:kern w:val="2"/>
          <w:szCs w:val="28"/>
        </w:rPr>
        <w:t>(</w:t>
      </w:r>
      <w:r w:rsidR="00360E33">
        <w:rPr>
          <w:rFonts w:eastAsia="Calibri" w:cs="Times New Roman"/>
          <w:kern w:val="2"/>
          <w:szCs w:val="28"/>
        </w:rPr>
        <w:t>подпункт</w:t>
      </w:r>
      <w:r w:rsidR="00360E33" w:rsidRPr="00360E33">
        <w:rPr>
          <w:rFonts w:eastAsia="Calibri" w:cs="Times New Roman"/>
          <w:kern w:val="2"/>
          <w:szCs w:val="28"/>
        </w:rPr>
        <w:t xml:space="preserve"> в ред. постановления от 09.04.2025 №352-п)</w:t>
      </w:r>
    </w:p>
    <w:p w14:paraId="479DD737" w14:textId="6CD79CFE" w:rsidR="00030570" w:rsidRPr="00030570" w:rsidRDefault="00C70047" w:rsidP="00030570">
      <w:pPr>
        <w:jc w:val="both"/>
        <w:rPr>
          <w:rFonts w:eastAsia="Calibri" w:cs="Times New Roman"/>
          <w:kern w:val="2"/>
          <w:szCs w:val="28"/>
        </w:rPr>
      </w:pPr>
      <w:r>
        <w:rPr>
          <w:rFonts w:eastAsia="Calibri" w:cs="Times New Roman"/>
          <w:kern w:val="2"/>
          <w:szCs w:val="28"/>
        </w:rPr>
        <w:t xml:space="preserve">3.1.2. Министерство </w:t>
      </w:r>
      <w:r w:rsidR="00030570" w:rsidRPr="00030570">
        <w:rPr>
          <w:rFonts w:eastAsia="Calibri" w:cs="Times New Roman"/>
          <w:kern w:val="2"/>
          <w:szCs w:val="28"/>
        </w:rPr>
        <w:t xml:space="preserve">молодежной политики Ярославской области (далее – министерство), координирующее проект. </w:t>
      </w:r>
      <w:r w:rsidR="005D2F3C" w:rsidRPr="005D2F3C">
        <w:rPr>
          <w:rFonts w:eastAsia="Calibri" w:cs="Times New Roman"/>
          <w:kern w:val="2"/>
          <w:szCs w:val="28"/>
        </w:rPr>
        <w:t>(подпункт в ред. постановления от 09.04.2025 №352-п)</w:t>
      </w:r>
    </w:p>
    <w:p w14:paraId="0D562A22" w14:textId="54CCDF40" w:rsidR="00030570" w:rsidRPr="00030570" w:rsidRDefault="00030570" w:rsidP="00D8493C">
      <w:pPr>
        <w:jc w:val="both"/>
        <w:rPr>
          <w:rFonts w:eastAsia="Calibri" w:cs="Times New Roman"/>
          <w:kern w:val="2"/>
          <w:szCs w:val="28"/>
        </w:rPr>
      </w:pPr>
      <w:r w:rsidRPr="00030570">
        <w:rPr>
          <w:rFonts w:eastAsia="Calibri" w:cs="Times New Roman"/>
          <w:kern w:val="2"/>
          <w:szCs w:val="28"/>
        </w:rPr>
        <w:t>3.1.3. Государственное автономное учреждение Ярославской области «Дворец молодежи»</w:t>
      </w:r>
      <w:r w:rsidR="00D8493C">
        <w:rPr>
          <w:rFonts w:eastAsia="Calibri" w:cs="Times New Roman"/>
          <w:kern w:val="2"/>
          <w:szCs w:val="28"/>
        </w:rPr>
        <w:t xml:space="preserve"> </w:t>
      </w:r>
      <w:r w:rsidR="00D8493C" w:rsidRPr="00D8493C">
        <w:rPr>
          <w:rFonts w:eastAsia="Calibri" w:cs="Times New Roman"/>
          <w:kern w:val="2"/>
          <w:szCs w:val="28"/>
        </w:rPr>
        <w:t>(дал</w:t>
      </w:r>
      <w:r w:rsidR="00D8493C">
        <w:rPr>
          <w:rFonts w:eastAsia="Calibri" w:cs="Times New Roman"/>
          <w:kern w:val="2"/>
          <w:szCs w:val="28"/>
        </w:rPr>
        <w:t xml:space="preserve">ее – ГАУ ЯО </w:t>
      </w:r>
      <w:r w:rsidR="00E65594">
        <w:rPr>
          <w:rFonts w:eastAsia="Calibri" w:cs="Times New Roman"/>
          <w:kern w:val="2"/>
          <w:szCs w:val="28"/>
        </w:rPr>
        <w:t>"Дворец молодежи")</w:t>
      </w:r>
      <w:r w:rsidRPr="00030570">
        <w:rPr>
          <w:rFonts w:eastAsia="Calibri" w:cs="Times New Roman"/>
          <w:kern w:val="2"/>
          <w:szCs w:val="28"/>
        </w:rPr>
        <w:t>, реализующее проект.</w:t>
      </w:r>
      <w:r w:rsidR="00D8493C" w:rsidRPr="00D8493C">
        <w:t xml:space="preserve"> </w:t>
      </w:r>
      <w:r w:rsidR="00D8493C" w:rsidRPr="00D8493C">
        <w:rPr>
          <w:rFonts w:eastAsia="Calibri" w:cs="Times New Roman"/>
          <w:kern w:val="2"/>
          <w:szCs w:val="28"/>
        </w:rPr>
        <w:t>(подпункт в ред. постановления от 09.04.2025 №352-п)</w:t>
      </w:r>
    </w:p>
    <w:p w14:paraId="3D9B02F7" w14:textId="77777777" w:rsidR="00030570" w:rsidRPr="00030570" w:rsidRDefault="00030570" w:rsidP="00030570">
      <w:pPr>
        <w:jc w:val="both"/>
        <w:rPr>
          <w:rFonts w:eastAsia="Calibri" w:cs="Times New Roman"/>
          <w:kern w:val="2"/>
          <w:szCs w:val="28"/>
        </w:rPr>
      </w:pPr>
      <w:r w:rsidRPr="00030570">
        <w:rPr>
          <w:rFonts w:eastAsia="Calibri" w:cs="Times New Roman"/>
          <w:kern w:val="2"/>
          <w:szCs w:val="28"/>
        </w:rPr>
        <w:t xml:space="preserve">3.2. Для управления проектом, а также для достижения цели и решения задач проекта, указанных в разделе 2 Положения, образуются организационный комитет проекта (далее – оргкомитет) и экспертный совет проекта </w:t>
      </w:r>
      <w:r w:rsidRPr="00030570">
        <w:rPr>
          <w:rFonts w:eastAsia="Calibri" w:cs="Times New Roman"/>
          <w:bCs/>
          <w:kern w:val="2"/>
          <w:szCs w:val="28"/>
        </w:rPr>
        <w:t>(далее – экспертный совет).</w:t>
      </w:r>
    </w:p>
    <w:p w14:paraId="7ECD8270" w14:textId="73142433" w:rsidR="00030570" w:rsidRPr="00030570" w:rsidRDefault="00030570" w:rsidP="005A5C64">
      <w:pPr>
        <w:jc w:val="both"/>
        <w:rPr>
          <w:rFonts w:eastAsia="Calibri" w:cs="Times New Roman"/>
          <w:kern w:val="2"/>
          <w:szCs w:val="28"/>
        </w:rPr>
      </w:pPr>
      <w:r w:rsidRPr="00030570">
        <w:rPr>
          <w:rFonts w:eastAsia="Calibri" w:cs="Times New Roman"/>
          <w:kern w:val="2"/>
          <w:szCs w:val="28"/>
        </w:rPr>
        <w:t xml:space="preserve">3.3. Оргкомитет – совещательный орган, включающий в себя представителей </w:t>
      </w:r>
      <w:r w:rsidR="004F70AC">
        <w:rPr>
          <w:rFonts w:eastAsia="Calibri" w:cs="Times New Roman"/>
          <w:kern w:val="2"/>
          <w:szCs w:val="28"/>
        </w:rPr>
        <w:t xml:space="preserve">министерства и ГАУ ЯО </w:t>
      </w:r>
      <w:r w:rsidR="004F70AC" w:rsidRPr="004F70AC">
        <w:rPr>
          <w:rFonts w:eastAsia="Calibri" w:cs="Times New Roman"/>
          <w:kern w:val="2"/>
          <w:szCs w:val="28"/>
        </w:rPr>
        <w:t>"</w:t>
      </w:r>
      <w:r w:rsidR="004F70AC">
        <w:rPr>
          <w:rFonts w:eastAsia="Calibri" w:cs="Times New Roman"/>
          <w:kern w:val="2"/>
          <w:szCs w:val="28"/>
        </w:rPr>
        <w:t>Дворец молодежи</w:t>
      </w:r>
      <w:r w:rsidR="004F70AC" w:rsidRPr="004F70AC">
        <w:rPr>
          <w:rFonts w:eastAsia="Calibri" w:cs="Times New Roman"/>
          <w:kern w:val="2"/>
          <w:szCs w:val="28"/>
        </w:rPr>
        <w:t>"</w:t>
      </w:r>
      <w:r w:rsidR="004F70AC">
        <w:rPr>
          <w:rFonts w:eastAsia="Calibri" w:cs="Times New Roman"/>
          <w:kern w:val="2"/>
          <w:szCs w:val="28"/>
        </w:rPr>
        <w:t xml:space="preserve">, </w:t>
      </w:r>
      <w:r w:rsidR="004F70AC" w:rsidRPr="004F70AC">
        <w:rPr>
          <w:rFonts w:eastAsia="Calibri" w:cs="Times New Roman"/>
          <w:kern w:val="2"/>
          <w:szCs w:val="28"/>
        </w:rPr>
        <w:t xml:space="preserve">создаваемый с целью осуществления общего взаимодействия с участниками проекта и </w:t>
      </w:r>
      <w:r w:rsidR="004F70AC" w:rsidRPr="004F70AC">
        <w:rPr>
          <w:rFonts w:eastAsia="Calibri" w:cs="Times New Roman"/>
          <w:kern w:val="2"/>
          <w:szCs w:val="28"/>
        </w:rPr>
        <w:lastRenderedPageBreak/>
        <w:t>инициаторами заявок и оперативного решения вопросов, возникающих в ходе реализации проекта</w:t>
      </w:r>
      <w:r w:rsidRPr="00030570">
        <w:rPr>
          <w:rFonts w:eastAsia="Calibri" w:cs="Times New Roman"/>
          <w:kern w:val="2"/>
          <w:szCs w:val="28"/>
        </w:rPr>
        <w:t>.</w:t>
      </w:r>
      <w:r w:rsidR="005A5C64" w:rsidRPr="005A5C64">
        <w:t xml:space="preserve"> </w:t>
      </w:r>
      <w:r w:rsidR="00AF2E87">
        <w:rPr>
          <w:rFonts w:eastAsia="Calibri" w:cs="Times New Roman"/>
          <w:kern w:val="2"/>
          <w:szCs w:val="28"/>
        </w:rPr>
        <w:t>(абзац</w:t>
      </w:r>
      <w:r w:rsidR="005A5C64" w:rsidRPr="005A5C64">
        <w:rPr>
          <w:rFonts w:eastAsia="Calibri" w:cs="Times New Roman"/>
          <w:kern w:val="2"/>
          <w:szCs w:val="28"/>
        </w:rPr>
        <w:t xml:space="preserve"> в ред. постановления о</w:t>
      </w:r>
      <w:r w:rsidR="004F70AC">
        <w:rPr>
          <w:rFonts w:cs="Times New Roman"/>
          <w:szCs w:val="28"/>
        </w:rPr>
        <w:t>т 30.03.2026 №326-п</w:t>
      </w:r>
      <w:r w:rsidR="005A5C64" w:rsidRPr="005A5C64">
        <w:rPr>
          <w:rFonts w:eastAsia="Calibri" w:cs="Times New Roman"/>
          <w:kern w:val="2"/>
          <w:szCs w:val="28"/>
        </w:rPr>
        <w:t>)</w:t>
      </w:r>
    </w:p>
    <w:p w14:paraId="2D11F22F" w14:textId="3AF67831" w:rsidR="00030570" w:rsidRPr="00030570" w:rsidRDefault="00DD7346" w:rsidP="00030570">
      <w:pPr>
        <w:jc w:val="both"/>
        <w:rPr>
          <w:rFonts w:eastAsia="Calibri" w:cs="Times New Roman"/>
          <w:kern w:val="2"/>
          <w:szCs w:val="28"/>
        </w:rPr>
      </w:pPr>
      <w:r>
        <w:rPr>
          <w:rFonts w:eastAsia="Calibri" w:cs="Times New Roman"/>
          <w:kern w:val="2"/>
          <w:szCs w:val="28"/>
        </w:rPr>
        <w:t>3.4. </w:t>
      </w:r>
      <w:r w:rsidR="00030570" w:rsidRPr="00030570">
        <w:rPr>
          <w:rFonts w:eastAsia="Calibri" w:cs="Times New Roman"/>
          <w:kern w:val="2"/>
          <w:szCs w:val="28"/>
        </w:rPr>
        <w:t xml:space="preserve">Персональный состав оргкомитета утверждается </w:t>
      </w:r>
      <w:r>
        <w:rPr>
          <w:rFonts w:eastAsia="Calibri" w:cs="Times New Roman"/>
          <w:kern w:val="2"/>
          <w:szCs w:val="28"/>
        </w:rPr>
        <w:t>приказом министерства</w:t>
      </w:r>
      <w:r w:rsidR="00030570" w:rsidRPr="00030570">
        <w:rPr>
          <w:rFonts w:eastAsia="Calibri" w:cs="Times New Roman"/>
          <w:kern w:val="2"/>
          <w:szCs w:val="28"/>
        </w:rPr>
        <w:t>.</w:t>
      </w:r>
      <w:r w:rsidR="00AF2E87" w:rsidRPr="00AF2E87">
        <w:t xml:space="preserve"> </w:t>
      </w:r>
      <w:r w:rsidR="00AF2E87" w:rsidRPr="00AF2E87">
        <w:rPr>
          <w:rFonts w:eastAsia="Calibri" w:cs="Times New Roman"/>
          <w:kern w:val="2"/>
          <w:szCs w:val="28"/>
        </w:rPr>
        <w:t>(абзац в ред. постановления от</w:t>
      </w:r>
      <w:r>
        <w:rPr>
          <w:rFonts w:cs="Times New Roman"/>
          <w:szCs w:val="28"/>
        </w:rPr>
        <w:t xml:space="preserve"> 30.03.2026 №326-п</w:t>
      </w:r>
      <w:r w:rsidR="00AF2E87" w:rsidRPr="00AF2E87">
        <w:rPr>
          <w:rFonts w:eastAsia="Calibri" w:cs="Times New Roman"/>
          <w:kern w:val="2"/>
          <w:szCs w:val="28"/>
        </w:rPr>
        <w:t>)</w:t>
      </w:r>
    </w:p>
    <w:p w14:paraId="1B0BC9F3" w14:textId="48E239DD" w:rsidR="00030570" w:rsidRPr="00030570" w:rsidRDefault="00030570" w:rsidP="006F45E2">
      <w:pPr>
        <w:tabs>
          <w:tab w:val="left" w:pos="993"/>
        </w:tabs>
        <w:jc w:val="both"/>
        <w:rPr>
          <w:rFonts w:eastAsia="Calibri" w:cs="Times New Roman"/>
          <w:kern w:val="2"/>
          <w:szCs w:val="28"/>
        </w:rPr>
      </w:pPr>
      <w:r w:rsidRPr="00030570">
        <w:rPr>
          <w:rFonts w:eastAsia="Calibri" w:cs="Times New Roman"/>
          <w:kern w:val="2"/>
          <w:szCs w:val="28"/>
        </w:rPr>
        <w:t xml:space="preserve">3.5. Оргкомитет возглавляет </w:t>
      </w:r>
      <w:r w:rsidR="006F45E2" w:rsidRPr="006F45E2">
        <w:rPr>
          <w:rFonts w:eastAsia="Calibri" w:cs="Times New Roman"/>
          <w:kern w:val="2"/>
          <w:szCs w:val="28"/>
        </w:rPr>
        <w:t>министр молодежной политики Ярославской области</w:t>
      </w:r>
      <w:r w:rsidRPr="00030570">
        <w:rPr>
          <w:rFonts w:eastAsia="Calibri" w:cs="Times New Roman"/>
          <w:kern w:val="2"/>
          <w:szCs w:val="28"/>
        </w:rPr>
        <w:t>.</w:t>
      </w:r>
      <w:r w:rsidR="006F45E2" w:rsidRPr="006F45E2">
        <w:t xml:space="preserve"> </w:t>
      </w:r>
      <w:r w:rsidR="006F45E2" w:rsidRPr="006F45E2">
        <w:rPr>
          <w:rFonts w:eastAsia="Calibri" w:cs="Times New Roman"/>
          <w:kern w:val="2"/>
          <w:szCs w:val="28"/>
        </w:rPr>
        <w:t>(</w:t>
      </w:r>
      <w:r w:rsidR="00DD7346">
        <w:rPr>
          <w:rFonts w:eastAsia="Calibri" w:cs="Times New Roman"/>
          <w:kern w:val="2"/>
          <w:szCs w:val="28"/>
        </w:rPr>
        <w:t>пункт</w:t>
      </w:r>
      <w:r w:rsidR="006F45E2" w:rsidRPr="006F45E2">
        <w:rPr>
          <w:rFonts w:eastAsia="Calibri" w:cs="Times New Roman"/>
          <w:kern w:val="2"/>
          <w:szCs w:val="28"/>
        </w:rPr>
        <w:t xml:space="preserve"> в ред. постановления от </w:t>
      </w:r>
      <w:r w:rsidR="00DD7346">
        <w:rPr>
          <w:rFonts w:cs="Times New Roman"/>
          <w:szCs w:val="28"/>
        </w:rPr>
        <w:t>30.03.2026 №326-п</w:t>
      </w:r>
      <w:r w:rsidR="006F45E2" w:rsidRPr="006F45E2">
        <w:rPr>
          <w:rFonts w:eastAsia="Calibri" w:cs="Times New Roman"/>
          <w:kern w:val="2"/>
          <w:szCs w:val="28"/>
        </w:rPr>
        <w:t>)</w:t>
      </w:r>
    </w:p>
    <w:p w14:paraId="2EA72442" w14:textId="6893C4D6" w:rsidR="00030570" w:rsidRPr="00030570" w:rsidRDefault="00030570" w:rsidP="002D71CF">
      <w:pPr>
        <w:jc w:val="both"/>
        <w:rPr>
          <w:rFonts w:eastAsia="Calibri" w:cs="Times New Roman"/>
          <w:bCs/>
          <w:kern w:val="2"/>
          <w:szCs w:val="28"/>
        </w:rPr>
      </w:pPr>
      <w:r w:rsidRPr="00030570">
        <w:rPr>
          <w:rFonts w:eastAsia="Calibri" w:cs="Times New Roman"/>
          <w:kern w:val="2"/>
          <w:szCs w:val="28"/>
        </w:rPr>
        <w:t>3.6. </w:t>
      </w:r>
      <w:r w:rsidRPr="00030570">
        <w:rPr>
          <w:rFonts w:eastAsia="Calibri" w:cs="Times New Roman"/>
          <w:bCs/>
          <w:kern w:val="2"/>
          <w:szCs w:val="28"/>
        </w:rPr>
        <w:t xml:space="preserve">Экспертный совет – совещательный орган, состоящий из представителей экспертного сообщества в сфере живописи, монументального искусства, </w:t>
      </w:r>
      <w:r w:rsidR="002D71CF" w:rsidRPr="002D71CF">
        <w:rPr>
          <w:rFonts w:eastAsia="Calibri" w:cs="Times New Roman"/>
          <w:bCs/>
          <w:kern w:val="2"/>
          <w:szCs w:val="28"/>
        </w:rPr>
        <w:t>образованный для утверждения итогового рейтинга объектов</w:t>
      </w:r>
      <w:r w:rsidR="002D71CF">
        <w:rPr>
          <w:rFonts w:eastAsia="Calibri" w:cs="Times New Roman"/>
          <w:bCs/>
          <w:kern w:val="2"/>
          <w:szCs w:val="28"/>
        </w:rPr>
        <w:t xml:space="preserve"> </w:t>
      </w:r>
      <w:r w:rsidRPr="00030570">
        <w:rPr>
          <w:rFonts w:eastAsia="Calibri" w:cs="Times New Roman"/>
          <w:bCs/>
          <w:kern w:val="2"/>
          <w:szCs w:val="28"/>
        </w:rPr>
        <w:t xml:space="preserve">социальной инфраструктуры, на фасады (торцы) которых планируется нанести </w:t>
      </w:r>
      <w:proofErr w:type="spellStart"/>
      <w:r w:rsidRPr="00030570">
        <w:rPr>
          <w:rFonts w:eastAsia="Calibri" w:cs="Times New Roman"/>
          <w:bCs/>
          <w:kern w:val="2"/>
          <w:szCs w:val="28"/>
        </w:rPr>
        <w:t>муралы</w:t>
      </w:r>
      <w:proofErr w:type="spellEnd"/>
      <w:r w:rsidRPr="00030570">
        <w:rPr>
          <w:rFonts w:eastAsia="Calibri" w:cs="Times New Roman"/>
          <w:bCs/>
          <w:kern w:val="2"/>
          <w:szCs w:val="28"/>
        </w:rPr>
        <w:t xml:space="preserve">, а также оценки качества и содержания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предложенных для нанесения на фасады (торцы) объектов социальной инфраструктуры.</w:t>
      </w:r>
      <w:r w:rsidR="002D71CF" w:rsidRPr="002D71CF">
        <w:t xml:space="preserve"> </w:t>
      </w:r>
      <w:r w:rsidR="002D71CF" w:rsidRPr="002D71CF">
        <w:rPr>
          <w:rFonts w:eastAsia="Calibri" w:cs="Times New Roman"/>
          <w:bCs/>
          <w:kern w:val="2"/>
          <w:szCs w:val="28"/>
        </w:rPr>
        <w:t>(абзац в ред. постановления от 09.04.2025 №352-п)</w:t>
      </w:r>
    </w:p>
    <w:p w14:paraId="5D26C8E6"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Положение о работе экспертного совета приведено в приложении 1 к Положению.</w:t>
      </w:r>
    </w:p>
    <w:p w14:paraId="33F5FFFD" w14:textId="1581EA56" w:rsidR="00030570" w:rsidRPr="00030570" w:rsidRDefault="00030570" w:rsidP="00030570">
      <w:pPr>
        <w:jc w:val="both"/>
        <w:rPr>
          <w:rFonts w:eastAsia="Calibri" w:cs="Times New Roman"/>
          <w:kern w:val="2"/>
          <w:szCs w:val="28"/>
        </w:rPr>
      </w:pPr>
      <w:r w:rsidRPr="00030570">
        <w:rPr>
          <w:rFonts w:eastAsia="Calibri" w:cs="Times New Roman"/>
          <w:kern w:val="2"/>
          <w:szCs w:val="28"/>
        </w:rPr>
        <w:t xml:space="preserve">Состав экспертного совета утверждается постановлением Правительства </w:t>
      </w:r>
      <w:r w:rsidR="005B7915">
        <w:rPr>
          <w:rFonts w:eastAsia="Calibri" w:cs="Times New Roman"/>
          <w:kern w:val="2"/>
          <w:szCs w:val="28"/>
        </w:rPr>
        <w:t xml:space="preserve">Ярославской </w:t>
      </w:r>
      <w:r w:rsidRPr="00030570">
        <w:rPr>
          <w:rFonts w:eastAsia="Calibri" w:cs="Times New Roman"/>
          <w:kern w:val="2"/>
          <w:szCs w:val="28"/>
        </w:rPr>
        <w:t>области.</w:t>
      </w:r>
      <w:r w:rsidR="005B7915" w:rsidRPr="005B7915">
        <w:t xml:space="preserve"> </w:t>
      </w:r>
      <w:r w:rsidR="005B7915" w:rsidRPr="005B7915">
        <w:rPr>
          <w:rFonts w:eastAsia="Calibri" w:cs="Times New Roman"/>
          <w:kern w:val="2"/>
          <w:szCs w:val="28"/>
        </w:rPr>
        <w:t>(абзац в ред. постановления от 09.04.2025 №352-п)</w:t>
      </w:r>
    </w:p>
    <w:p w14:paraId="7F6A5DFB" w14:textId="77777777" w:rsidR="00030570" w:rsidRPr="00030570" w:rsidRDefault="00030570" w:rsidP="00030570">
      <w:pPr>
        <w:tabs>
          <w:tab w:val="left" w:pos="993"/>
        </w:tabs>
        <w:ind w:firstLine="0"/>
        <w:jc w:val="center"/>
        <w:rPr>
          <w:rFonts w:eastAsia="Calibri" w:cs="Times New Roman"/>
          <w:kern w:val="2"/>
          <w:szCs w:val="28"/>
        </w:rPr>
      </w:pPr>
    </w:p>
    <w:p w14:paraId="2EA4548E" w14:textId="77777777" w:rsidR="00030570" w:rsidRPr="00030570" w:rsidRDefault="00030570" w:rsidP="00030570">
      <w:pPr>
        <w:ind w:firstLine="0"/>
        <w:jc w:val="center"/>
        <w:rPr>
          <w:rFonts w:eastAsia="Calibri" w:cs="Times New Roman"/>
          <w:bCs/>
          <w:kern w:val="2"/>
          <w:szCs w:val="28"/>
        </w:rPr>
      </w:pPr>
      <w:r w:rsidRPr="00030570">
        <w:rPr>
          <w:rFonts w:eastAsia="Calibri" w:cs="Times New Roman"/>
          <w:bCs/>
          <w:kern w:val="2"/>
          <w:szCs w:val="28"/>
        </w:rPr>
        <w:t>4. Порядок реализации проекта</w:t>
      </w:r>
    </w:p>
    <w:p w14:paraId="714C947D" w14:textId="77777777" w:rsidR="00030570" w:rsidRPr="00030570" w:rsidRDefault="00030570" w:rsidP="00030570">
      <w:pPr>
        <w:ind w:firstLine="0"/>
        <w:jc w:val="center"/>
        <w:rPr>
          <w:rFonts w:eastAsia="Calibri" w:cs="Times New Roman"/>
          <w:kern w:val="2"/>
          <w:szCs w:val="28"/>
        </w:rPr>
      </w:pPr>
    </w:p>
    <w:p w14:paraId="21E97580" w14:textId="77777777" w:rsidR="00030570" w:rsidRPr="00030570" w:rsidRDefault="00030570" w:rsidP="00030570">
      <w:pPr>
        <w:contextualSpacing/>
        <w:jc w:val="both"/>
        <w:rPr>
          <w:rFonts w:eastAsia="Calibri" w:cs="Times New Roman"/>
          <w:kern w:val="2"/>
          <w:szCs w:val="28"/>
        </w:rPr>
      </w:pPr>
      <w:r w:rsidRPr="00030570">
        <w:rPr>
          <w:rFonts w:eastAsia="Calibri" w:cs="Times New Roman"/>
          <w:kern w:val="2"/>
          <w:szCs w:val="28"/>
        </w:rPr>
        <w:t>4.1. Заявители осуществляют представление информации и всех необходимых документов для формирования заявки инициатору заявки, а также назначают лицо, ответственное за решение организационных вопросов и взаимодействие с инициатором заявки в ходе реализации проекта.</w:t>
      </w:r>
    </w:p>
    <w:p w14:paraId="144D6D2B" w14:textId="77777777" w:rsidR="00030570" w:rsidRPr="00030570" w:rsidRDefault="00030570" w:rsidP="00030570">
      <w:pPr>
        <w:contextualSpacing/>
        <w:jc w:val="both"/>
        <w:rPr>
          <w:rFonts w:eastAsia="Calibri" w:cs="Times New Roman"/>
          <w:kern w:val="2"/>
          <w:szCs w:val="28"/>
        </w:rPr>
      </w:pPr>
      <w:r w:rsidRPr="00030570">
        <w:rPr>
          <w:rFonts w:eastAsia="Calibri" w:cs="Times New Roman"/>
          <w:kern w:val="2"/>
          <w:szCs w:val="28"/>
        </w:rPr>
        <w:t xml:space="preserve">4.2. Инициаторы заявок осуществляют направление заявок и прилагаемых к ним документов в оргкомитет для рассмотрения. </w:t>
      </w:r>
    </w:p>
    <w:p w14:paraId="7961D0E7" w14:textId="77777777" w:rsidR="00030570" w:rsidRPr="00030570" w:rsidRDefault="00030570" w:rsidP="00030570">
      <w:pPr>
        <w:contextualSpacing/>
        <w:jc w:val="both"/>
        <w:rPr>
          <w:rFonts w:eastAsia="Calibri" w:cs="Times New Roman"/>
          <w:kern w:val="2"/>
          <w:szCs w:val="28"/>
        </w:rPr>
      </w:pPr>
      <w:r w:rsidRPr="00030570">
        <w:rPr>
          <w:rFonts w:eastAsia="Calibri" w:cs="Times New Roman"/>
          <w:kern w:val="2"/>
          <w:szCs w:val="28"/>
        </w:rPr>
        <w:t xml:space="preserve">4.3. В целях информирования инициаторов заявок, заявителей и граждан, </w:t>
      </w:r>
      <w:r w:rsidRPr="00030570">
        <w:rPr>
          <w:rFonts w:eastAsia="Calibri" w:cs="Times New Roman"/>
          <w:bCs/>
          <w:kern w:val="2"/>
          <w:szCs w:val="28"/>
        </w:rPr>
        <w:t>проживающих на территории Ярославской области</w:t>
      </w:r>
      <w:r w:rsidRPr="00030570">
        <w:rPr>
          <w:rFonts w:eastAsia="Calibri" w:cs="Times New Roman"/>
          <w:kern w:val="2"/>
          <w:szCs w:val="28"/>
        </w:rPr>
        <w:t xml:space="preserve">, о реализации проекта и требованиях, предъявляемых к участникам проекта, инициаторам заявок, министерством на официальном сайте министерства на портале органов государственной власти Ярославской области </w:t>
      </w:r>
      <w:r w:rsidRPr="00030570">
        <w:rPr>
          <w:rFonts w:eastAsia="Calibri" w:cs="Times New Roman"/>
          <w:bCs/>
          <w:kern w:val="2"/>
          <w:szCs w:val="28"/>
        </w:rPr>
        <w:t xml:space="preserve">в информационно-телекоммуникационной сети «Интернет» </w:t>
      </w:r>
      <w:r w:rsidRPr="00030570">
        <w:rPr>
          <w:rFonts w:eastAsia="Calibri" w:cs="Times New Roman"/>
          <w:kern w:val="2"/>
          <w:szCs w:val="28"/>
        </w:rPr>
        <w:t xml:space="preserve">размещается объявление о реализации проекта. </w:t>
      </w:r>
    </w:p>
    <w:p w14:paraId="3898164B" w14:textId="77777777" w:rsidR="00030570" w:rsidRPr="00030570" w:rsidRDefault="00030570" w:rsidP="00030570">
      <w:pPr>
        <w:contextualSpacing/>
        <w:jc w:val="both"/>
        <w:rPr>
          <w:rFonts w:eastAsia="Calibri" w:cs="Times New Roman"/>
          <w:kern w:val="2"/>
          <w:szCs w:val="28"/>
        </w:rPr>
      </w:pPr>
      <w:r w:rsidRPr="00030570">
        <w:rPr>
          <w:rFonts w:eastAsia="Calibri" w:cs="Times New Roman"/>
          <w:kern w:val="2"/>
          <w:szCs w:val="28"/>
        </w:rPr>
        <w:t xml:space="preserve">В объявлении о реализации проекта указываются срок реализации проекта, срок подачи заявки, технические требования к объектам социальной инфраструктуры, требования к инициаторам заявок и заявителям, а также приводится </w:t>
      </w:r>
      <w:r w:rsidRPr="00030570">
        <w:rPr>
          <w:rFonts w:eastAsia="Calibri" w:cs="Times New Roman"/>
          <w:bCs/>
          <w:kern w:val="2"/>
          <w:szCs w:val="28"/>
        </w:rPr>
        <w:t>перечень документов, необходимых для участия в проекте</w:t>
      </w:r>
      <w:r w:rsidRPr="00030570">
        <w:rPr>
          <w:rFonts w:eastAsia="Calibri" w:cs="Times New Roman"/>
          <w:kern w:val="2"/>
          <w:szCs w:val="28"/>
        </w:rPr>
        <w:t>.</w:t>
      </w:r>
    </w:p>
    <w:p w14:paraId="3D9C1622" w14:textId="77777777" w:rsidR="00030570" w:rsidRPr="00030570" w:rsidRDefault="00030570" w:rsidP="00030570">
      <w:pPr>
        <w:widowControl w:val="0"/>
        <w:contextualSpacing/>
        <w:jc w:val="both"/>
        <w:rPr>
          <w:rFonts w:eastAsia="Calibri" w:cs="Times New Roman"/>
          <w:bCs/>
          <w:kern w:val="2"/>
          <w:szCs w:val="28"/>
        </w:rPr>
      </w:pPr>
      <w:r w:rsidRPr="00030570">
        <w:rPr>
          <w:rFonts w:eastAsia="Calibri" w:cs="Times New Roman"/>
          <w:kern w:val="2"/>
          <w:szCs w:val="28"/>
        </w:rPr>
        <w:t>4.4. </w:t>
      </w:r>
      <w:r w:rsidRPr="00030570">
        <w:rPr>
          <w:rFonts w:eastAsia="Calibri" w:cs="Times New Roman"/>
          <w:bCs/>
          <w:kern w:val="2"/>
          <w:szCs w:val="28"/>
        </w:rPr>
        <w:t xml:space="preserve">Отбор объектов социальной инфраструктуры и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осуществляется в восемь этапов.</w:t>
      </w:r>
    </w:p>
    <w:p w14:paraId="48EAD3E8" w14:textId="77777777" w:rsidR="008C3F1B" w:rsidRPr="008C3F1B" w:rsidRDefault="00030570" w:rsidP="008C3F1B">
      <w:pPr>
        <w:widowControl w:val="0"/>
        <w:contextualSpacing/>
        <w:jc w:val="both"/>
        <w:rPr>
          <w:rFonts w:eastAsia="Calibri" w:cs="Times New Roman"/>
          <w:bCs/>
          <w:kern w:val="2"/>
          <w:szCs w:val="28"/>
        </w:rPr>
      </w:pPr>
      <w:r w:rsidRPr="00030570">
        <w:rPr>
          <w:rFonts w:eastAsia="Calibri" w:cs="Times New Roman"/>
          <w:bCs/>
          <w:kern w:val="2"/>
          <w:szCs w:val="28"/>
        </w:rPr>
        <w:t>4.4.1. </w:t>
      </w:r>
      <w:r w:rsidR="008C3F1B" w:rsidRPr="008C3F1B">
        <w:rPr>
          <w:rFonts w:eastAsia="Calibri" w:cs="Times New Roman"/>
          <w:bCs/>
          <w:kern w:val="2"/>
          <w:szCs w:val="28"/>
        </w:rPr>
        <w:t xml:space="preserve">Этап первый. Инициаторы заявок в течение срока, указанного в объявлении, представляют в оргкомитет заявку по форме согласно приложению 2 к Положению с приложением следующего комплекта документов: </w:t>
      </w:r>
    </w:p>
    <w:p w14:paraId="73D04DF6" w14:textId="77777777"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lastRenderedPageBreak/>
        <w:t>- фотографии, сделанные в текущем году, на которых изображен фасад (торец) объекта социальной инфраструктуры, включая фотографии, сделанные на удалении десяти метров от объекта социальной инфраструктуры (не менее двух штук, не менее двух ракурсов), фотографии, сделанные на удалении тридцати метров от объекта социальной инфраструктуры (не менее двух штук, не менее двух ракурсов), и фотографии, сделанные на удалении пятидесяти метров от фасада (торца) объекта социальной инфраструктуры (не менее двух штук, не менее двух ракурсов);</w:t>
      </w:r>
    </w:p>
    <w:p w14:paraId="194BC424" w14:textId="77777777"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 фотографии территории (земельного участка), прилегающей к фасаду (торцу) объекта социальной инфраструктуры (не менее трех штук);</w:t>
      </w:r>
    </w:p>
    <w:p w14:paraId="0AB0509B" w14:textId="77777777"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 скан-копия технического плана объекта социальной инфраструктуры с указанием фактической площади фасада (торца);</w:t>
      </w:r>
    </w:p>
    <w:p w14:paraId="2910EE47" w14:textId="77777777"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 xml:space="preserve">- фотография фасада (торца) объекта социальной инфраструктуры с обозначением на ней посредством применения программных средств обработки изображений границ области, подлежащей нанесению </w:t>
      </w:r>
      <w:proofErr w:type="spellStart"/>
      <w:r w:rsidRPr="008C3F1B">
        <w:rPr>
          <w:rFonts w:eastAsia="Calibri" w:cs="Times New Roman"/>
          <w:bCs/>
          <w:kern w:val="2"/>
          <w:szCs w:val="28"/>
        </w:rPr>
        <w:t>мурала</w:t>
      </w:r>
      <w:proofErr w:type="spellEnd"/>
      <w:r w:rsidRPr="008C3F1B">
        <w:rPr>
          <w:rFonts w:eastAsia="Calibri" w:cs="Times New Roman"/>
          <w:bCs/>
          <w:kern w:val="2"/>
          <w:szCs w:val="28"/>
        </w:rPr>
        <w:t xml:space="preserve">, в случае включения данного объекта в перечень объектов, на фасады (торцы) которых планируется нанести </w:t>
      </w:r>
      <w:proofErr w:type="spellStart"/>
      <w:r w:rsidRPr="008C3F1B">
        <w:rPr>
          <w:rFonts w:eastAsia="Calibri" w:cs="Times New Roman"/>
          <w:bCs/>
          <w:kern w:val="2"/>
          <w:szCs w:val="28"/>
        </w:rPr>
        <w:t>муралы</w:t>
      </w:r>
      <w:proofErr w:type="spellEnd"/>
      <w:r w:rsidRPr="008C3F1B">
        <w:rPr>
          <w:rFonts w:eastAsia="Calibri" w:cs="Times New Roman"/>
          <w:bCs/>
          <w:kern w:val="2"/>
          <w:szCs w:val="28"/>
        </w:rPr>
        <w:t>, на текущий финансовый год, с указанием размеров фасада (торца) по каждой такой границе;</w:t>
      </w:r>
    </w:p>
    <w:p w14:paraId="0991D477" w14:textId="55B45444"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w:t>
      </w:r>
      <w:r w:rsidR="00DD7346">
        <w:rPr>
          <w:rFonts w:eastAsia="Calibri" w:cs="Times New Roman"/>
          <w:bCs/>
          <w:kern w:val="2"/>
          <w:szCs w:val="28"/>
        </w:rPr>
        <w:t> </w:t>
      </w:r>
      <w:r w:rsidRPr="008C3F1B">
        <w:rPr>
          <w:rFonts w:eastAsia="Calibri" w:cs="Times New Roman"/>
          <w:bCs/>
          <w:kern w:val="2"/>
          <w:szCs w:val="28"/>
        </w:rPr>
        <w:t>скан-копия согласия на участие в проекте собственника и (или) организации, за которыми имущество закреплено на праве оперативного управления, оформленного на официальном бланке организации;</w:t>
      </w:r>
    </w:p>
    <w:p w14:paraId="3A909553" w14:textId="714712BE"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 xml:space="preserve">- гарантийное письмо собственника и (или) организации, за которыми  имущество закреплено на праве оперативного управления, оформленное на официальном бланке организации, об отсутствии на поверхности фасада (торца) объекта социальной инфраструктуры повреждений, трещин, сколов и иных нарушений целостности поверхности, препятствующих нанесению </w:t>
      </w:r>
      <w:proofErr w:type="spellStart"/>
      <w:r w:rsidRPr="008C3F1B">
        <w:rPr>
          <w:rFonts w:eastAsia="Calibri" w:cs="Times New Roman"/>
          <w:bCs/>
          <w:kern w:val="2"/>
          <w:szCs w:val="28"/>
        </w:rPr>
        <w:t>мурала</w:t>
      </w:r>
      <w:proofErr w:type="spellEnd"/>
      <w:r w:rsidRPr="008C3F1B">
        <w:rPr>
          <w:rFonts w:eastAsia="Calibri" w:cs="Times New Roman"/>
          <w:bCs/>
          <w:kern w:val="2"/>
          <w:szCs w:val="28"/>
        </w:rPr>
        <w:t xml:space="preserve">, а также о готовности содействовать </w:t>
      </w:r>
      <w:r w:rsidR="00DD7346" w:rsidRPr="00DD7346">
        <w:rPr>
          <w:rFonts w:eastAsia="Calibri" w:cs="Times New Roman"/>
          <w:bCs/>
          <w:kern w:val="2"/>
          <w:szCs w:val="28"/>
        </w:rPr>
        <w:t xml:space="preserve">оперативному решению вопросов, возникающих в ходе реализации проекта и </w:t>
      </w:r>
      <w:r w:rsidRPr="008C3F1B">
        <w:rPr>
          <w:rFonts w:eastAsia="Calibri" w:cs="Times New Roman"/>
          <w:bCs/>
          <w:kern w:val="2"/>
          <w:szCs w:val="28"/>
        </w:rPr>
        <w:t xml:space="preserve">сохранению </w:t>
      </w:r>
      <w:proofErr w:type="spellStart"/>
      <w:r w:rsidRPr="008C3F1B">
        <w:rPr>
          <w:rFonts w:eastAsia="Calibri" w:cs="Times New Roman"/>
          <w:bCs/>
          <w:kern w:val="2"/>
          <w:szCs w:val="28"/>
        </w:rPr>
        <w:t>мурала</w:t>
      </w:r>
      <w:proofErr w:type="spellEnd"/>
      <w:r w:rsidRPr="008C3F1B">
        <w:rPr>
          <w:rFonts w:eastAsia="Calibri" w:cs="Times New Roman"/>
          <w:bCs/>
          <w:kern w:val="2"/>
          <w:szCs w:val="28"/>
        </w:rPr>
        <w:t xml:space="preserve">, в том числе не закрашивать и не перекрывать другими изображениями и конструкциями, в течение трех лет с момента его нанесения, в случае включения данного объекта социальной инфраструктуры в перечень объектов, на фасады (торцы) которых планируется нанести </w:t>
      </w:r>
      <w:proofErr w:type="spellStart"/>
      <w:r w:rsidRPr="008C3F1B">
        <w:rPr>
          <w:rFonts w:eastAsia="Calibri" w:cs="Times New Roman"/>
          <w:bCs/>
          <w:kern w:val="2"/>
          <w:szCs w:val="28"/>
        </w:rPr>
        <w:t>муралы</w:t>
      </w:r>
      <w:proofErr w:type="spellEnd"/>
      <w:r w:rsidRPr="008C3F1B">
        <w:rPr>
          <w:rFonts w:eastAsia="Calibri" w:cs="Times New Roman"/>
          <w:bCs/>
          <w:kern w:val="2"/>
          <w:szCs w:val="28"/>
        </w:rPr>
        <w:t>, на текущий финансовый год.</w:t>
      </w:r>
      <w:r w:rsidR="00DD7346">
        <w:rPr>
          <w:rFonts w:eastAsia="Calibri" w:cs="Times New Roman"/>
          <w:bCs/>
          <w:kern w:val="2"/>
          <w:szCs w:val="28"/>
        </w:rPr>
        <w:t xml:space="preserve"> </w:t>
      </w:r>
      <w:r w:rsidR="00DD7346" w:rsidRPr="006F45E2">
        <w:rPr>
          <w:rFonts w:eastAsia="Calibri" w:cs="Times New Roman"/>
          <w:kern w:val="2"/>
          <w:szCs w:val="28"/>
        </w:rPr>
        <w:t>(</w:t>
      </w:r>
      <w:r w:rsidR="00DD7346">
        <w:rPr>
          <w:rFonts w:eastAsia="Calibri" w:cs="Times New Roman"/>
          <w:kern w:val="2"/>
          <w:szCs w:val="28"/>
        </w:rPr>
        <w:t>абзац</w:t>
      </w:r>
      <w:r w:rsidR="00DD7346" w:rsidRPr="006F45E2">
        <w:rPr>
          <w:rFonts w:eastAsia="Calibri" w:cs="Times New Roman"/>
          <w:kern w:val="2"/>
          <w:szCs w:val="28"/>
        </w:rPr>
        <w:t xml:space="preserve"> в ред. постановления от </w:t>
      </w:r>
      <w:r w:rsidR="00DD7346">
        <w:rPr>
          <w:rFonts w:cs="Times New Roman"/>
          <w:szCs w:val="28"/>
        </w:rPr>
        <w:t>30.03.2026 №326-п</w:t>
      </w:r>
      <w:r w:rsidR="00DD7346" w:rsidRPr="006F45E2">
        <w:rPr>
          <w:rFonts w:eastAsia="Calibri" w:cs="Times New Roman"/>
          <w:kern w:val="2"/>
          <w:szCs w:val="28"/>
        </w:rPr>
        <w:t>)</w:t>
      </w:r>
    </w:p>
    <w:p w14:paraId="57BD5E8D" w14:textId="77777777"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 xml:space="preserve">Требования к области, подлежащей нанесению </w:t>
      </w:r>
      <w:proofErr w:type="spellStart"/>
      <w:r w:rsidRPr="008C3F1B">
        <w:rPr>
          <w:rFonts w:eastAsia="Calibri" w:cs="Times New Roman"/>
          <w:bCs/>
          <w:kern w:val="2"/>
          <w:szCs w:val="28"/>
        </w:rPr>
        <w:t>мурала</w:t>
      </w:r>
      <w:proofErr w:type="spellEnd"/>
      <w:r w:rsidRPr="008C3F1B">
        <w:rPr>
          <w:rFonts w:eastAsia="Calibri" w:cs="Times New Roman"/>
          <w:bCs/>
          <w:kern w:val="2"/>
          <w:szCs w:val="28"/>
        </w:rPr>
        <w:t>, приведены в приложении 21 к Положению.</w:t>
      </w:r>
    </w:p>
    <w:p w14:paraId="16E1396B" w14:textId="77777777"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 xml:space="preserve">Количество объектов социальной инфраструктуры, на фасады (торцы) которых планируется нанести </w:t>
      </w:r>
      <w:proofErr w:type="spellStart"/>
      <w:r w:rsidRPr="008C3F1B">
        <w:rPr>
          <w:rFonts w:eastAsia="Calibri" w:cs="Times New Roman"/>
          <w:bCs/>
          <w:kern w:val="2"/>
          <w:szCs w:val="28"/>
        </w:rPr>
        <w:t>муралы</w:t>
      </w:r>
      <w:proofErr w:type="spellEnd"/>
      <w:r w:rsidRPr="008C3F1B">
        <w:rPr>
          <w:rFonts w:eastAsia="Calibri" w:cs="Times New Roman"/>
          <w:bCs/>
          <w:kern w:val="2"/>
          <w:szCs w:val="28"/>
        </w:rPr>
        <w:t>, указываемых в заявке, не ограничено.</w:t>
      </w:r>
    </w:p>
    <w:p w14:paraId="59646A74" w14:textId="77777777"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Инициаторы заявок несут ответственность за указание недостоверных сведений в документах, предусмотренных заявкой.</w:t>
      </w:r>
    </w:p>
    <w:p w14:paraId="7C54C0E6" w14:textId="77777777"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Основания для отклонения объекта социальной инфраструктуры, указанного в заявке:</w:t>
      </w:r>
    </w:p>
    <w:p w14:paraId="5A7932CF" w14:textId="216109E2"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w:t>
      </w:r>
      <w:r w:rsidR="005F20F8">
        <w:rPr>
          <w:rFonts w:eastAsia="Calibri" w:cs="Times New Roman"/>
          <w:bCs/>
          <w:kern w:val="2"/>
          <w:szCs w:val="28"/>
        </w:rPr>
        <w:t> </w:t>
      </w:r>
      <w:r w:rsidRPr="008C3F1B">
        <w:rPr>
          <w:rFonts w:eastAsia="Calibri" w:cs="Times New Roman"/>
          <w:bCs/>
          <w:kern w:val="2"/>
          <w:szCs w:val="28"/>
        </w:rPr>
        <w:t>представлен неполный комплект документов, предусмотренных заявкой;</w:t>
      </w:r>
    </w:p>
    <w:p w14:paraId="769F27C1" w14:textId="798D4234"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w:t>
      </w:r>
      <w:r w:rsidR="005F20F8">
        <w:rPr>
          <w:rFonts w:eastAsia="Calibri" w:cs="Times New Roman"/>
          <w:bCs/>
          <w:kern w:val="2"/>
          <w:szCs w:val="28"/>
        </w:rPr>
        <w:t> </w:t>
      </w:r>
      <w:r w:rsidRPr="008C3F1B">
        <w:rPr>
          <w:rFonts w:eastAsia="Calibri" w:cs="Times New Roman"/>
          <w:bCs/>
          <w:kern w:val="2"/>
          <w:szCs w:val="28"/>
        </w:rPr>
        <w:t xml:space="preserve">в комплекте документов, предусмотренных заявкой, указаны </w:t>
      </w:r>
      <w:r w:rsidRPr="008C3F1B">
        <w:rPr>
          <w:rFonts w:eastAsia="Calibri" w:cs="Times New Roman"/>
          <w:bCs/>
          <w:kern w:val="2"/>
          <w:szCs w:val="28"/>
        </w:rPr>
        <w:lastRenderedPageBreak/>
        <w:t>недостоверные сведения;</w:t>
      </w:r>
    </w:p>
    <w:p w14:paraId="52C52148" w14:textId="7E2C896E"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w:t>
      </w:r>
      <w:r w:rsidR="005F20F8">
        <w:rPr>
          <w:rFonts w:eastAsia="Calibri" w:cs="Times New Roman"/>
          <w:bCs/>
          <w:kern w:val="2"/>
          <w:szCs w:val="28"/>
        </w:rPr>
        <w:t> </w:t>
      </w:r>
      <w:r w:rsidRPr="008C3F1B">
        <w:rPr>
          <w:rFonts w:eastAsia="Calibri" w:cs="Times New Roman"/>
          <w:bCs/>
          <w:kern w:val="2"/>
          <w:szCs w:val="28"/>
        </w:rPr>
        <w:t>объект социальной инфраструктуры признан аварийным и подлежащим сносу или реконструкции;</w:t>
      </w:r>
    </w:p>
    <w:p w14:paraId="6F9A9EE5" w14:textId="7CFD6935"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w:t>
      </w:r>
      <w:r w:rsidR="005F20F8">
        <w:rPr>
          <w:rFonts w:eastAsia="Calibri" w:cs="Times New Roman"/>
          <w:bCs/>
          <w:kern w:val="2"/>
          <w:szCs w:val="28"/>
        </w:rPr>
        <w:t> </w:t>
      </w:r>
      <w:r w:rsidRPr="008C3F1B">
        <w:rPr>
          <w:rFonts w:eastAsia="Calibri" w:cs="Times New Roman"/>
          <w:bCs/>
          <w:kern w:val="2"/>
          <w:szCs w:val="28"/>
        </w:rPr>
        <w:t>объект социальной инфраструктуры является объектом культурного наследия или выявленным объектом культурного наследия;</w:t>
      </w:r>
    </w:p>
    <w:p w14:paraId="19CEABEF" w14:textId="1D867DA1"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w:t>
      </w:r>
      <w:r w:rsidR="005F20F8">
        <w:rPr>
          <w:rFonts w:eastAsia="Calibri" w:cs="Times New Roman"/>
          <w:bCs/>
          <w:kern w:val="2"/>
          <w:szCs w:val="28"/>
        </w:rPr>
        <w:t> </w:t>
      </w:r>
      <w:r w:rsidRPr="008C3F1B">
        <w:rPr>
          <w:rFonts w:eastAsia="Calibri" w:cs="Times New Roman"/>
          <w:bCs/>
          <w:kern w:val="2"/>
          <w:szCs w:val="28"/>
        </w:rPr>
        <w:t>фасад (торец) объекта социальной инфраструктуры имеет повреждения, трещины, сколы и иные нарушения целостности поверхности;</w:t>
      </w:r>
    </w:p>
    <w:p w14:paraId="28A6A34D" w14:textId="2F1E0F5B"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w:t>
      </w:r>
      <w:r w:rsidR="005F20F8">
        <w:rPr>
          <w:rFonts w:eastAsia="Calibri" w:cs="Times New Roman"/>
          <w:bCs/>
          <w:kern w:val="2"/>
          <w:szCs w:val="28"/>
        </w:rPr>
        <w:t> </w:t>
      </w:r>
      <w:r w:rsidRPr="008C3F1B">
        <w:rPr>
          <w:rFonts w:eastAsia="Calibri" w:cs="Times New Roman"/>
          <w:bCs/>
          <w:kern w:val="2"/>
          <w:szCs w:val="28"/>
        </w:rPr>
        <w:t>фасад (торец) объекта социальной инфраструктуры имеет площадь более 151 квадратного метра или менее 30 квадратных метров;</w:t>
      </w:r>
    </w:p>
    <w:p w14:paraId="1BD392A6" w14:textId="3F87A2E5"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w:t>
      </w:r>
      <w:r w:rsidR="005F20F8">
        <w:rPr>
          <w:rFonts w:eastAsia="Calibri" w:cs="Times New Roman"/>
          <w:bCs/>
          <w:kern w:val="2"/>
          <w:szCs w:val="28"/>
        </w:rPr>
        <w:t> </w:t>
      </w:r>
      <w:r w:rsidRPr="008C3F1B">
        <w:rPr>
          <w:rFonts w:eastAsia="Calibri" w:cs="Times New Roman"/>
          <w:bCs/>
          <w:kern w:val="2"/>
          <w:szCs w:val="28"/>
        </w:rPr>
        <w:t>фасад (торец) объекта социальной инфраструктуры закрыт для видимости другим объектом инфраструктуры, и (или) объектом капитального строительства, и (или) деревьями, и (или) иными препятствиями, ограничивающими видимость фасада (торца) объекта социальной инфраструктуры;</w:t>
      </w:r>
    </w:p>
    <w:p w14:paraId="1EAD9D55" w14:textId="5E48EE77"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w:t>
      </w:r>
      <w:r w:rsidR="005F20F8">
        <w:rPr>
          <w:rFonts w:eastAsia="Calibri" w:cs="Times New Roman"/>
          <w:bCs/>
          <w:kern w:val="2"/>
          <w:szCs w:val="28"/>
        </w:rPr>
        <w:t> </w:t>
      </w:r>
      <w:r w:rsidRPr="008C3F1B">
        <w:rPr>
          <w:rFonts w:eastAsia="Calibri" w:cs="Times New Roman"/>
          <w:bCs/>
          <w:kern w:val="2"/>
          <w:szCs w:val="28"/>
        </w:rPr>
        <w:t xml:space="preserve">в радиусе двух метров от фасада (торца) объекта социальной инфраструктуры имеются препятствия для безопасного выполнения работ по нанесению </w:t>
      </w:r>
      <w:proofErr w:type="spellStart"/>
      <w:r w:rsidRPr="008C3F1B">
        <w:rPr>
          <w:rFonts w:eastAsia="Calibri" w:cs="Times New Roman"/>
          <w:bCs/>
          <w:kern w:val="2"/>
          <w:szCs w:val="28"/>
        </w:rPr>
        <w:t>мурала</w:t>
      </w:r>
      <w:proofErr w:type="spellEnd"/>
      <w:r w:rsidRPr="008C3F1B">
        <w:rPr>
          <w:rFonts w:eastAsia="Calibri" w:cs="Times New Roman"/>
          <w:bCs/>
          <w:kern w:val="2"/>
          <w:szCs w:val="28"/>
        </w:rPr>
        <w:t xml:space="preserve"> (в том числе провода, кабели и иные элементы линий электропередач);</w:t>
      </w:r>
    </w:p>
    <w:p w14:paraId="0579941C" w14:textId="749DCFE8"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w:t>
      </w:r>
      <w:r w:rsidR="005F20F8">
        <w:rPr>
          <w:rFonts w:eastAsia="Calibri" w:cs="Times New Roman"/>
          <w:bCs/>
          <w:kern w:val="2"/>
          <w:szCs w:val="28"/>
        </w:rPr>
        <w:t> </w:t>
      </w:r>
      <w:r w:rsidRPr="008C3F1B">
        <w:rPr>
          <w:rFonts w:eastAsia="Calibri" w:cs="Times New Roman"/>
          <w:bCs/>
          <w:kern w:val="2"/>
          <w:szCs w:val="28"/>
        </w:rPr>
        <w:t xml:space="preserve">на фасаде (торце) объекта социальной инфраструктуры имеется </w:t>
      </w:r>
      <w:proofErr w:type="spellStart"/>
      <w:r w:rsidRPr="008C3F1B">
        <w:rPr>
          <w:rFonts w:eastAsia="Calibri" w:cs="Times New Roman"/>
          <w:bCs/>
          <w:kern w:val="2"/>
          <w:szCs w:val="28"/>
        </w:rPr>
        <w:t>мурал</w:t>
      </w:r>
      <w:proofErr w:type="spellEnd"/>
      <w:r w:rsidRPr="008C3F1B">
        <w:rPr>
          <w:rFonts w:eastAsia="Calibri" w:cs="Times New Roman"/>
          <w:bCs/>
          <w:kern w:val="2"/>
          <w:szCs w:val="28"/>
        </w:rPr>
        <w:t>, созданный в рамках проекта за последние три года;</w:t>
      </w:r>
    </w:p>
    <w:p w14:paraId="24339B90" w14:textId="323DAD8D"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w:t>
      </w:r>
      <w:r w:rsidR="005F20F8">
        <w:rPr>
          <w:rFonts w:eastAsia="Calibri" w:cs="Times New Roman"/>
          <w:bCs/>
          <w:kern w:val="2"/>
          <w:szCs w:val="28"/>
        </w:rPr>
        <w:t> </w:t>
      </w:r>
      <w:r w:rsidRPr="008C3F1B">
        <w:rPr>
          <w:rFonts w:eastAsia="Calibri" w:cs="Times New Roman"/>
          <w:bCs/>
          <w:kern w:val="2"/>
          <w:szCs w:val="28"/>
        </w:rPr>
        <w:t>заявитель находится в процессе реорганизации</w:t>
      </w:r>
      <w:r w:rsidR="005F20F8">
        <w:rPr>
          <w:rFonts w:eastAsia="Calibri" w:cs="Times New Roman"/>
          <w:bCs/>
          <w:kern w:val="2"/>
          <w:szCs w:val="28"/>
        </w:rPr>
        <w:t xml:space="preserve"> </w:t>
      </w:r>
      <w:r w:rsidR="005F20F8" w:rsidRPr="005F20F8">
        <w:rPr>
          <w:rFonts w:eastAsia="Calibri" w:cs="Times New Roman"/>
          <w:bCs/>
          <w:kern w:val="2"/>
          <w:szCs w:val="28"/>
        </w:rPr>
        <w:t>(за исключением реорганизации в форме присоединения к заявителю другого юридического лица)</w:t>
      </w:r>
      <w:r w:rsidRPr="008C3F1B">
        <w:rPr>
          <w:rFonts w:eastAsia="Calibri" w:cs="Times New Roman"/>
          <w:bCs/>
          <w:kern w:val="2"/>
          <w:szCs w:val="28"/>
        </w:rPr>
        <w:t>, ликвидации, или деятельность заявителя приостановлена в порядке, предусмотренном законодательством Российской Федерации;</w:t>
      </w:r>
      <w:r w:rsidR="005F20F8">
        <w:rPr>
          <w:rFonts w:eastAsia="Calibri" w:cs="Times New Roman"/>
          <w:bCs/>
          <w:kern w:val="2"/>
          <w:szCs w:val="28"/>
        </w:rPr>
        <w:t xml:space="preserve"> </w:t>
      </w:r>
      <w:r w:rsidR="005F20F8" w:rsidRPr="006F45E2">
        <w:rPr>
          <w:rFonts w:eastAsia="Calibri" w:cs="Times New Roman"/>
          <w:kern w:val="2"/>
          <w:szCs w:val="28"/>
        </w:rPr>
        <w:t>(</w:t>
      </w:r>
      <w:r w:rsidR="005F20F8">
        <w:rPr>
          <w:rFonts w:eastAsia="Calibri" w:cs="Times New Roman"/>
          <w:kern w:val="2"/>
          <w:szCs w:val="28"/>
        </w:rPr>
        <w:t>абзац</w:t>
      </w:r>
      <w:r w:rsidR="005F20F8" w:rsidRPr="006F45E2">
        <w:rPr>
          <w:rFonts w:eastAsia="Calibri" w:cs="Times New Roman"/>
          <w:kern w:val="2"/>
          <w:szCs w:val="28"/>
        </w:rPr>
        <w:t xml:space="preserve"> в ред. постановления от </w:t>
      </w:r>
      <w:r w:rsidR="005F20F8">
        <w:rPr>
          <w:rFonts w:cs="Times New Roman"/>
          <w:szCs w:val="28"/>
        </w:rPr>
        <w:t>30.03.2026 №326-п</w:t>
      </w:r>
      <w:r w:rsidR="005F20F8" w:rsidRPr="006F45E2">
        <w:rPr>
          <w:rFonts w:eastAsia="Calibri" w:cs="Times New Roman"/>
          <w:kern w:val="2"/>
          <w:szCs w:val="28"/>
        </w:rPr>
        <w:t>)</w:t>
      </w:r>
    </w:p>
    <w:p w14:paraId="6AE3AF4A" w14:textId="22FE099E"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w:t>
      </w:r>
      <w:r w:rsidR="005F20F8">
        <w:rPr>
          <w:rFonts w:eastAsia="Calibri" w:cs="Times New Roman"/>
          <w:bCs/>
          <w:kern w:val="2"/>
          <w:szCs w:val="28"/>
        </w:rPr>
        <w:t> </w:t>
      </w:r>
      <w:r w:rsidRPr="008C3F1B">
        <w:rPr>
          <w:rFonts w:eastAsia="Calibri" w:cs="Times New Roman"/>
          <w:bCs/>
          <w:kern w:val="2"/>
          <w:szCs w:val="28"/>
        </w:rPr>
        <w:t>объект социальной инфраструктуры включен в план (программу) капитального ремонта на ближайшие три года;</w:t>
      </w:r>
    </w:p>
    <w:p w14:paraId="3BC88AC4" w14:textId="1BED2678" w:rsidR="008C3F1B" w:rsidRPr="008C3F1B"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w:t>
      </w:r>
      <w:r w:rsidR="005F20F8">
        <w:rPr>
          <w:rFonts w:eastAsia="Calibri" w:cs="Times New Roman"/>
          <w:bCs/>
          <w:kern w:val="2"/>
          <w:szCs w:val="28"/>
        </w:rPr>
        <w:t> </w:t>
      </w:r>
      <w:r w:rsidRPr="008C3F1B">
        <w:rPr>
          <w:rFonts w:eastAsia="Calibri" w:cs="Times New Roman"/>
          <w:bCs/>
          <w:kern w:val="2"/>
          <w:szCs w:val="28"/>
        </w:rPr>
        <w:t>заявитель не владеет объектом социальной инфраструктуры на праве собственности или праве оперативного управления.</w:t>
      </w:r>
    </w:p>
    <w:p w14:paraId="7252D346" w14:textId="68A3B9A4" w:rsidR="008C3F1B" w:rsidRPr="00030570" w:rsidRDefault="008C3F1B" w:rsidP="008C3F1B">
      <w:pPr>
        <w:widowControl w:val="0"/>
        <w:contextualSpacing/>
        <w:jc w:val="both"/>
        <w:rPr>
          <w:rFonts w:eastAsia="Calibri" w:cs="Times New Roman"/>
          <w:bCs/>
          <w:kern w:val="2"/>
          <w:szCs w:val="28"/>
        </w:rPr>
      </w:pPr>
      <w:r w:rsidRPr="008C3F1B">
        <w:rPr>
          <w:rFonts w:eastAsia="Calibri" w:cs="Times New Roman"/>
          <w:bCs/>
          <w:kern w:val="2"/>
          <w:szCs w:val="28"/>
        </w:rPr>
        <w:t xml:space="preserve">В случае отклонения объекта социальной инфраструктуры оргкомитет в течение 3 рабочих дней со дня окончания срока приема заявок и комплекта документов направляет инициатору заявки официальное письмо с указанием причин отклонения, предусмотренных абзацами шестым – семнадцатым данного </w:t>
      </w:r>
      <w:proofErr w:type="gramStart"/>
      <w:r w:rsidRPr="008C3F1B">
        <w:rPr>
          <w:rFonts w:eastAsia="Calibri" w:cs="Times New Roman"/>
          <w:bCs/>
          <w:kern w:val="2"/>
          <w:szCs w:val="28"/>
        </w:rPr>
        <w:t>подпункта.(</w:t>
      </w:r>
      <w:proofErr w:type="gramEnd"/>
      <w:r>
        <w:rPr>
          <w:rFonts w:eastAsia="Calibri" w:cs="Times New Roman"/>
          <w:bCs/>
          <w:kern w:val="2"/>
          <w:szCs w:val="28"/>
        </w:rPr>
        <w:t>подпункт</w:t>
      </w:r>
      <w:r w:rsidRPr="008C3F1B">
        <w:rPr>
          <w:rFonts w:eastAsia="Calibri" w:cs="Times New Roman"/>
          <w:bCs/>
          <w:kern w:val="2"/>
          <w:szCs w:val="28"/>
        </w:rPr>
        <w:t xml:space="preserve"> в ред. постановления от 09.04.2025 №352-п)</w:t>
      </w:r>
    </w:p>
    <w:p w14:paraId="0980F7C2" w14:textId="123C2B95" w:rsidR="008C3F1B" w:rsidRPr="00030570" w:rsidRDefault="00030570" w:rsidP="008C3F1B">
      <w:pPr>
        <w:widowControl w:val="0"/>
        <w:contextualSpacing/>
        <w:jc w:val="both"/>
        <w:rPr>
          <w:rFonts w:eastAsia="Calibri" w:cs="Times New Roman"/>
          <w:bCs/>
          <w:kern w:val="2"/>
          <w:szCs w:val="28"/>
        </w:rPr>
      </w:pPr>
      <w:r w:rsidRPr="00030570">
        <w:rPr>
          <w:rFonts w:eastAsia="Calibri" w:cs="Times New Roman"/>
          <w:bCs/>
          <w:kern w:val="2"/>
          <w:szCs w:val="28"/>
        </w:rPr>
        <w:t>4.4.2. </w:t>
      </w:r>
      <w:r w:rsidR="008C3F1B" w:rsidRPr="008C3F1B">
        <w:rPr>
          <w:rFonts w:eastAsia="Calibri" w:cs="Times New Roman"/>
          <w:bCs/>
          <w:kern w:val="2"/>
          <w:szCs w:val="28"/>
        </w:rPr>
        <w:t>Этап второй. Оргкомитет в течение 10 рабочих дней со дня окончания срока приема заявок и комплекта документов формирует сводную заявку с приложением комплекта документов по всем представленным объектам социальной инфраструктуры, за исключением объектов социальной инфраструктуры, которые были отклонены в соответствии с подпунктом 4.4.1 данного пункта, проводит оценку объектов в соответствии с критериями, предусмотренными пунктом 5.2 раздела 5 Положения, и направляет сформированный по итогам оценки рейтинг объектов социальной инфраструктуры в экспертный совет для рассмотрения и утверждения.</w:t>
      </w:r>
      <w:r w:rsidR="008C3F1B">
        <w:rPr>
          <w:rFonts w:eastAsia="Calibri" w:cs="Times New Roman"/>
          <w:bCs/>
          <w:kern w:val="2"/>
          <w:szCs w:val="28"/>
        </w:rPr>
        <w:t xml:space="preserve"> </w:t>
      </w:r>
      <w:r w:rsidR="008C3F1B" w:rsidRPr="008C3F1B">
        <w:rPr>
          <w:rFonts w:eastAsia="Calibri" w:cs="Times New Roman"/>
          <w:bCs/>
          <w:kern w:val="2"/>
          <w:szCs w:val="28"/>
        </w:rPr>
        <w:t>(подпункт в ред. постановления от 09.04.2025 №352-п)</w:t>
      </w:r>
    </w:p>
    <w:p w14:paraId="38C03E0F" w14:textId="32B49FBC" w:rsidR="00030570" w:rsidRPr="00030570" w:rsidRDefault="00030570" w:rsidP="00960BA0">
      <w:pPr>
        <w:contextualSpacing/>
        <w:jc w:val="both"/>
        <w:rPr>
          <w:rFonts w:eastAsia="Calibri" w:cs="Times New Roman"/>
          <w:bCs/>
          <w:kern w:val="2"/>
          <w:szCs w:val="28"/>
        </w:rPr>
      </w:pPr>
      <w:r w:rsidRPr="00030570">
        <w:rPr>
          <w:rFonts w:eastAsia="Calibri" w:cs="Times New Roman"/>
          <w:bCs/>
          <w:kern w:val="2"/>
          <w:szCs w:val="28"/>
        </w:rPr>
        <w:lastRenderedPageBreak/>
        <w:t xml:space="preserve">4.4.3. Этап третий. Экспертный совет в течение 10 рабочих дней со дня представления оргкомитетом </w:t>
      </w:r>
      <w:r w:rsidR="00960BA0" w:rsidRPr="00960BA0">
        <w:rPr>
          <w:rFonts w:eastAsia="Calibri" w:cs="Times New Roman"/>
          <w:bCs/>
          <w:kern w:val="2"/>
          <w:szCs w:val="28"/>
        </w:rPr>
        <w:t>рейтинга объектов социальной инфраструктуры, сформированного</w:t>
      </w:r>
      <w:r w:rsidR="00960BA0">
        <w:rPr>
          <w:rFonts w:eastAsia="Calibri" w:cs="Times New Roman"/>
          <w:bCs/>
          <w:kern w:val="2"/>
          <w:szCs w:val="28"/>
        </w:rPr>
        <w:t xml:space="preserve"> </w:t>
      </w:r>
      <w:r w:rsidRPr="00030570">
        <w:rPr>
          <w:rFonts w:eastAsia="Calibri" w:cs="Times New Roman"/>
          <w:bCs/>
          <w:kern w:val="2"/>
          <w:szCs w:val="28"/>
        </w:rPr>
        <w:t>в соответствии с критериями оценки объектов социальной инфраструктуры, предусмотренными пу</w:t>
      </w:r>
      <w:r w:rsidR="00960BA0">
        <w:rPr>
          <w:rFonts w:eastAsia="Calibri" w:cs="Times New Roman"/>
          <w:bCs/>
          <w:kern w:val="2"/>
          <w:szCs w:val="28"/>
        </w:rPr>
        <w:t xml:space="preserve">нктом 5.2 раздела 5 Положения, </w:t>
      </w:r>
      <w:r w:rsidRPr="00030570">
        <w:rPr>
          <w:rFonts w:eastAsia="Calibri" w:cs="Times New Roman"/>
          <w:bCs/>
          <w:kern w:val="2"/>
          <w:szCs w:val="28"/>
        </w:rPr>
        <w:t> утверждает итоговый рейтинг объектов социальной инфраструктуры и перечень объектов социальной инфраструктуры, на</w:t>
      </w:r>
      <w:r w:rsidRPr="00030570">
        <w:rPr>
          <w:rFonts w:ascii="Calibri" w:eastAsia="Calibri" w:hAnsi="Calibri" w:cs="Times New Roman"/>
          <w:kern w:val="2"/>
          <w:sz w:val="22"/>
        </w:rPr>
        <w:t> </w:t>
      </w:r>
      <w:r w:rsidRPr="00030570">
        <w:rPr>
          <w:rFonts w:eastAsia="Calibri" w:cs="Times New Roman"/>
          <w:bCs/>
          <w:kern w:val="2"/>
          <w:szCs w:val="28"/>
        </w:rPr>
        <w:t xml:space="preserve">фасады (торцы) которых планируется нанести </w:t>
      </w:r>
      <w:proofErr w:type="spellStart"/>
      <w:r w:rsidRPr="00030570">
        <w:rPr>
          <w:rFonts w:eastAsia="Calibri" w:cs="Times New Roman"/>
          <w:bCs/>
          <w:kern w:val="2"/>
          <w:szCs w:val="28"/>
        </w:rPr>
        <w:t>му</w:t>
      </w:r>
      <w:r w:rsidR="00960BA0">
        <w:rPr>
          <w:rFonts w:eastAsia="Calibri" w:cs="Times New Roman"/>
          <w:bCs/>
          <w:kern w:val="2"/>
          <w:szCs w:val="28"/>
        </w:rPr>
        <w:t>ралы</w:t>
      </w:r>
      <w:proofErr w:type="spellEnd"/>
      <w:r w:rsidR="00960BA0">
        <w:rPr>
          <w:rFonts w:eastAsia="Calibri" w:cs="Times New Roman"/>
          <w:bCs/>
          <w:kern w:val="2"/>
          <w:szCs w:val="28"/>
        </w:rPr>
        <w:t xml:space="preserve">, на текущий финансовый год </w:t>
      </w:r>
      <w:r w:rsidR="00960BA0" w:rsidRPr="00960BA0">
        <w:rPr>
          <w:rFonts w:eastAsia="Calibri" w:cs="Times New Roman"/>
          <w:bCs/>
          <w:kern w:val="2"/>
          <w:szCs w:val="28"/>
        </w:rPr>
        <w:t>в порядке, предусмотренном разделом 5 Положения</w:t>
      </w:r>
      <w:r w:rsidR="00960BA0">
        <w:rPr>
          <w:rFonts w:eastAsia="Calibri" w:cs="Times New Roman"/>
          <w:bCs/>
          <w:kern w:val="2"/>
          <w:szCs w:val="28"/>
        </w:rPr>
        <w:t>.</w:t>
      </w:r>
      <w:r w:rsidRPr="00030570">
        <w:rPr>
          <w:rFonts w:eastAsia="Calibri" w:cs="Times New Roman"/>
          <w:bCs/>
          <w:kern w:val="2"/>
          <w:szCs w:val="28"/>
        </w:rPr>
        <w:t xml:space="preserve"> Указанные рейтинг объектов и перечень объектов утверждаются протоколом заседания экспертного совета.</w:t>
      </w:r>
      <w:r w:rsidR="00C6704E" w:rsidRPr="00C6704E">
        <w:t xml:space="preserve"> </w:t>
      </w:r>
      <w:r w:rsidR="00C6704E" w:rsidRPr="00C6704E">
        <w:rPr>
          <w:rFonts w:eastAsia="Calibri" w:cs="Times New Roman"/>
          <w:bCs/>
          <w:kern w:val="2"/>
          <w:szCs w:val="28"/>
        </w:rPr>
        <w:t>(</w:t>
      </w:r>
      <w:r w:rsidR="00C6704E">
        <w:rPr>
          <w:rFonts w:eastAsia="Calibri" w:cs="Times New Roman"/>
          <w:bCs/>
          <w:kern w:val="2"/>
          <w:szCs w:val="28"/>
        </w:rPr>
        <w:t>абзац</w:t>
      </w:r>
      <w:r w:rsidR="00C6704E" w:rsidRPr="00C6704E">
        <w:rPr>
          <w:rFonts w:eastAsia="Calibri" w:cs="Times New Roman"/>
          <w:bCs/>
          <w:kern w:val="2"/>
          <w:szCs w:val="28"/>
        </w:rPr>
        <w:t xml:space="preserve"> в ред. постановления от 09.04.2025 №352-п)</w:t>
      </w:r>
    </w:p>
    <w:p w14:paraId="42199B64" w14:textId="77777777" w:rsidR="00030570" w:rsidRPr="00030570" w:rsidRDefault="00030570" w:rsidP="00030570">
      <w:pPr>
        <w:contextualSpacing/>
        <w:jc w:val="both"/>
        <w:rPr>
          <w:rFonts w:eastAsia="Calibri" w:cs="Times New Roman"/>
          <w:bCs/>
          <w:kern w:val="2"/>
          <w:szCs w:val="28"/>
        </w:rPr>
      </w:pPr>
      <w:r w:rsidRPr="00030570">
        <w:rPr>
          <w:rFonts w:eastAsia="Calibri" w:cs="Times New Roman"/>
          <w:bCs/>
          <w:kern w:val="2"/>
          <w:szCs w:val="28"/>
        </w:rPr>
        <w:t>В течение 2 рабочих дней со дня оформления протокола экспертный совет направляет протокол заседания экспертного совета в оргкомитет.</w:t>
      </w:r>
    </w:p>
    <w:p w14:paraId="6B6B3247" w14:textId="67754B09" w:rsidR="00030570" w:rsidRPr="00030570" w:rsidRDefault="00030570" w:rsidP="00030570">
      <w:pPr>
        <w:contextualSpacing/>
        <w:jc w:val="both"/>
        <w:rPr>
          <w:rFonts w:eastAsia="Calibri" w:cs="Times New Roman"/>
          <w:bCs/>
          <w:kern w:val="2"/>
          <w:szCs w:val="28"/>
        </w:rPr>
      </w:pPr>
      <w:r w:rsidRPr="00030570">
        <w:rPr>
          <w:rFonts w:eastAsia="Calibri" w:cs="Times New Roman"/>
          <w:bCs/>
          <w:kern w:val="2"/>
          <w:szCs w:val="28"/>
        </w:rPr>
        <w:t xml:space="preserve">Заявители, представившие для участия в проекте объект социальной инфраструктуры, который по результатам третьего этапа отбора объектов социальной инфраструктуры включен в перечень объектов социальной инфраструктуры, на фасады (торцы) которых планируется нанести </w:t>
      </w:r>
      <w:proofErr w:type="spellStart"/>
      <w:r w:rsidRPr="00030570">
        <w:rPr>
          <w:rFonts w:eastAsia="Calibri" w:cs="Times New Roman"/>
          <w:bCs/>
          <w:kern w:val="2"/>
          <w:szCs w:val="28"/>
        </w:rPr>
        <w:t>муралы</w:t>
      </w:r>
      <w:proofErr w:type="spellEnd"/>
      <w:r w:rsidRPr="00030570">
        <w:rPr>
          <w:rFonts w:eastAsia="Calibri" w:cs="Times New Roman"/>
          <w:bCs/>
          <w:kern w:val="2"/>
          <w:szCs w:val="28"/>
        </w:rPr>
        <w:t>, на текущий финансовый год, становятся участниками проекта.</w:t>
      </w:r>
      <w:r w:rsidR="00BC1F3D" w:rsidRPr="00BC1F3D">
        <w:t xml:space="preserve"> </w:t>
      </w:r>
      <w:r w:rsidR="00BC1F3D" w:rsidRPr="00BC1F3D">
        <w:rPr>
          <w:rFonts w:eastAsia="Calibri" w:cs="Times New Roman"/>
          <w:bCs/>
          <w:kern w:val="2"/>
          <w:szCs w:val="28"/>
        </w:rPr>
        <w:t>(абзац в ред. постановления от 09.04.2025 №352-п)</w:t>
      </w:r>
    </w:p>
    <w:p w14:paraId="0A74BDAA" w14:textId="14DD4E1F" w:rsidR="00030570" w:rsidRPr="00030570" w:rsidRDefault="00030570" w:rsidP="00030570">
      <w:pPr>
        <w:contextualSpacing/>
        <w:jc w:val="both"/>
        <w:rPr>
          <w:rFonts w:eastAsia="Calibri" w:cs="Times New Roman"/>
          <w:bCs/>
          <w:kern w:val="2"/>
          <w:szCs w:val="28"/>
        </w:rPr>
      </w:pPr>
      <w:r w:rsidRPr="00030570">
        <w:rPr>
          <w:rFonts w:eastAsia="Calibri" w:cs="Times New Roman"/>
          <w:bCs/>
          <w:kern w:val="2"/>
          <w:szCs w:val="28"/>
        </w:rPr>
        <w:t xml:space="preserve">4.4.4. Этап четвертый. Оргкомитет в течение 3 рабочих дней со дня представления экспертным советом протокола направляет официальные письма инициаторам заявок </w:t>
      </w:r>
      <w:r w:rsidR="00BB70E4" w:rsidRPr="00BB70E4">
        <w:rPr>
          <w:rFonts w:eastAsia="Calibri" w:cs="Times New Roman"/>
          <w:bCs/>
          <w:kern w:val="2"/>
          <w:szCs w:val="28"/>
        </w:rPr>
        <w:t>и заявителям</w:t>
      </w:r>
      <w:r w:rsidR="00BB70E4">
        <w:rPr>
          <w:rFonts w:eastAsia="Calibri" w:cs="Times New Roman"/>
          <w:bCs/>
          <w:kern w:val="2"/>
          <w:szCs w:val="28"/>
        </w:rPr>
        <w:t xml:space="preserve"> </w:t>
      </w:r>
      <w:r w:rsidRPr="00030570">
        <w:rPr>
          <w:rFonts w:eastAsia="Calibri" w:cs="Times New Roman"/>
          <w:bCs/>
          <w:kern w:val="2"/>
          <w:szCs w:val="28"/>
        </w:rPr>
        <w:t>с приложением итогового рейтинга объектов социальной инфраструктуры</w:t>
      </w:r>
      <w:r w:rsidRPr="00030570" w:rsidDel="00BD662F">
        <w:rPr>
          <w:rFonts w:eastAsia="Calibri" w:cs="Times New Roman"/>
          <w:bCs/>
          <w:kern w:val="2"/>
          <w:szCs w:val="28"/>
        </w:rPr>
        <w:t xml:space="preserve"> </w:t>
      </w:r>
      <w:r w:rsidRPr="00030570">
        <w:rPr>
          <w:rFonts w:eastAsia="Calibri" w:cs="Times New Roman"/>
          <w:bCs/>
          <w:kern w:val="2"/>
          <w:szCs w:val="28"/>
        </w:rPr>
        <w:t>и перечня объектов социальной инфраструктуры, на</w:t>
      </w:r>
      <w:r w:rsidRPr="00030570">
        <w:rPr>
          <w:rFonts w:ascii="Calibri" w:eastAsia="Calibri" w:hAnsi="Calibri" w:cs="Times New Roman"/>
          <w:kern w:val="2"/>
          <w:sz w:val="22"/>
        </w:rPr>
        <w:t> </w:t>
      </w:r>
      <w:r w:rsidRPr="00030570">
        <w:rPr>
          <w:rFonts w:eastAsia="Calibri" w:cs="Times New Roman"/>
          <w:bCs/>
          <w:kern w:val="2"/>
          <w:szCs w:val="28"/>
        </w:rPr>
        <w:t xml:space="preserve">фасады (торцы) которых планируется нанести </w:t>
      </w:r>
      <w:proofErr w:type="spellStart"/>
      <w:r w:rsidRPr="00030570">
        <w:rPr>
          <w:rFonts w:eastAsia="Calibri" w:cs="Times New Roman"/>
          <w:bCs/>
          <w:kern w:val="2"/>
          <w:szCs w:val="28"/>
        </w:rPr>
        <w:t>муралы</w:t>
      </w:r>
      <w:proofErr w:type="spellEnd"/>
      <w:r w:rsidRPr="00030570">
        <w:rPr>
          <w:rFonts w:eastAsia="Calibri" w:cs="Times New Roman"/>
          <w:bCs/>
          <w:kern w:val="2"/>
          <w:szCs w:val="28"/>
        </w:rPr>
        <w:t>, на текущий финансовый год.</w:t>
      </w:r>
      <w:r w:rsidR="00BB70E4" w:rsidRPr="00BB70E4">
        <w:t xml:space="preserve"> </w:t>
      </w:r>
      <w:r w:rsidR="00BB70E4" w:rsidRPr="00BB70E4">
        <w:rPr>
          <w:rFonts w:eastAsia="Calibri" w:cs="Times New Roman"/>
          <w:bCs/>
          <w:kern w:val="2"/>
          <w:szCs w:val="28"/>
        </w:rPr>
        <w:t>(абзац в ред. постановления от 09.04.2025 №352-п)</w:t>
      </w:r>
    </w:p>
    <w:p w14:paraId="3B9CDD94" w14:textId="3A88F8A9" w:rsidR="00030570" w:rsidRPr="00030570" w:rsidRDefault="00030570" w:rsidP="00030570">
      <w:pPr>
        <w:contextualSpacing/>
        <w:jc w:val="both"/>
        <w:rPr>
          <w:rFonts w:eastAsia="Calibri" w:cs="Times New Roman"/>
          <w:bCs/>
          <w:kern w:val="2"/>
          <w:szCs w:val="28"/>
        </w:rPr>
      </w:pPr>
      <w:r w:rsidRPr="00030570">
        <w:rPr>
          <w:rFonts w:eastAsia="Calibri" w:cs="Times New Roman"/>
          <w:bCs/>
          <w:kern w:val="2"/>
          <w:szCs w:val="28"/>
        </w:rPr>
        <w:t>В официальных письмах инициаторам заявок также сообщается о необходимости обеспечения освещения в местных средствах массовой информации и на официальных сайтах инициаторов заявок</w:t>
      </w:r>
      <w:r w:rsidR="00BB70E4">
        <w:rPr>
          <w:rFonts w:eastAsia="Calibri" w:cs="Times New Roman"/>
          <w:bCs/>
          <w:kern w:val="2"/>
          <w:szCs w:val="28"/>
        </w:rPr>
        <w:t xml:space="preserve"> </w:t>
      </w:r>
      <w:r w:rsidR="00BB70E4" w:rsidRPr="00BB70E4">
        <w:rPr>
          <w:rFonts w:eastAsia="Calibri" w:cs="Times New Roman"/>
          <w:bCs/>
          <w:kern w:val="2"/>
          <w:szCs w:val="28"/>
        </w:rPr>
        <w:t>и заявителям</w:t>
      </w:r>
      <w:r w:rsidRPr="00030570">
        <w:rPr>
          <w:rFonts w:eastAsia="Calibri" w:cs="Times New Roman"/>
          <w:bCs/>
          <w:kern w:val="2"/>
          <w:szCs w:val="28"/>
        </w:rPr>
        <w:t xml:space="preserve"> и участников проекта информации о ходе реализации проекта и о начале отбора созданных гражданами, проживающими на территории Ярославской области,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которые будут наноситься на объекты социальной инфраструктуры.</w:t>
      </w:r>
      <w:r w:rsidR="00BB70E4" w:rsidRPr="00BB70E4">
        <w:t xml:space="preserve"> </w:t>
      </w:r>
      <w:r w:rsidR="00BB70E4" w:rsidRPr="00BB70E4">
        <w:rPr>
          <w:rFonts w:eastAsia="Calibri" w:cs="Times New Roman"/>
          <w:bCs/>
          <w:kern w:val="2"/>
          <w:szCs w:val="28"/>
        </w:rPr>
        <w:t>(абзац в ред. постановления от 09.04.2025 №352-п)</w:t>
      </w:r>
    </w:p>
    <w:p w14:paraId="0BED40CC" w14:textId="5002FC89" w:rsidR="00030570" w:rsidRPr="00030570" w:rsidRDefault="00030570" w:rsidP="00354291">
      <w:pPr>
        <w:contextualSpacing/>
        <w:jc w:val="both"/>
        <w:rPr>
          <w:rFonts w:eastAsia="Calibri" w:cs="Times New Roman"/>
          <w:bCs/>
          <w:kern w:val="2"/>
          <w:szCs w:val="28"/>
        </w:rPr>
      </w:pPr>
      <w:r w:rsidRPr="00030570">
        <w:rPr>
          <w:rFonts w:eastAsia="Calibri" w:cs="Times New Roman"/>
          <w:bCs/>
          <w:kern w:val="2"/>
          <w:szCs w:val="28"/>
        </w:rPr>
        <w:t xml:space="preserve">Оргкомитет в течение 2 рабочих дней со дня направления инициаторам заявок </w:t>
      </w:r>
      <w:r w:rsidR="0067117E" w:rsidRPr="0067117E">
        <w:rPr>
          <w:rFonts w:eastAsia="Calibri" w:cs="Times New Roman"/>
          <w:bCs/>
          <w:kern w:val="2"/>
          <w:szCs w:val="28"/>
        </w:rPr>
        <w:t>и заявителям</w:t>
      </w:r>
      <w:r w:rsidR="0067117E">
        <w:rPr>
          <w:rFonts w:eastAsia="Calibri" w:cs="Times New Roman"/>
          <w:bCs/>
          <w:kern w:val="2"/>
          <w:szCs w:val="28"/>
        </w:rPr>
        <w:t xml:space="preserve"> </w:t>
      </w:r>
      <w:r w:rsidRPr="00030570">
        <w:rPr>
          <w:rFonts w:eastAsia="Calibri" w:cs="Times New Roman"/>
          <w:bCs/>
          <w:kern w:val="2"/>
          <w:szCs w:val="28"/>
        </w:rPr>
        <w:t>официальных писем размещает информацию об итоговом рейтинге объектов социальной инфраструктуры, перечне объектов социальной инфраструктуры, на</w:t>
      </w:r>
      <w:r w:rsidRPr="00030570">
        <w:rPr>
          <w:rFonts w:ascii="Calibri" w:eastAsia="Calibri" w:hAnsi="Calibri" w:cs="Times New Roman"/>
          <w:kern w:val="2"/>
          <w:sz w:val="22"/>
        </w:rPr>
        <w:t> </w:t>
      </w:r>
      <w:r w:rsidRPr="00030570">
        <w:rPr>
          <w:rFonts w:eastAsia="Calibri" w:cs="Times New Roman"/>
          <w:bCs/>
          <w:kern w:val="2"/>
          <w:szCs w:val="28"/>
        </w:rPr>
        <w:t xml:space="preserve">фасады (торцы) которых планируется нанести </w:t>
      </w:r>
      <w:proofErr w:type="spellStart"/>
      <w:r w:rsidRPr="00030570">
        <w:rPr>
          <w:rFonts w:eastAsia="Calibri" w:cs="Times New Roman"/>
          <w:bCs/>
          <w:kern w:val="2"/>
          <w:szCs w:val="28"/>
        </w:rPr>
        <w:t>муралы</w:t>
      </w:r>
      <w:proofErr w:type="spellEnd"/>
      <w:r w:rsidRPr="00030570">
        <w:rPr>
          <w:rFonts w:eastAsia="Calibri" w:cs="Times New Roman"/>
          <w:bCs/>
          <w:kern w:val="2"/>
          <w:szCs w:val="28"/>
        </w:rPr>
        <w:t xml:space="preserve">, на текущий финансовый год и объявление о проведении отбора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на официальном сайте министерства на портале органов государственной власти Ярославской области в информационно-телекоммуникационной сети «Интернет» и на</w:t>
      </w:r>
      <w:r w:rsidR="0067117E">
        <w:rPr>
          <w:rFonts w:eastAsia="Calibri" w:cs="Times New Roman"/>
          <w:bCs/>
          <w:kern w:val="2"/>
          <w:szCs w:val="28"/>
        </w:rPr>
        <w:t xml:space="preserve"> </w:t>
      </w:r>
      <w:r w:rsidR="0067117E" w:rsidRPr="0067117E">
        <w:rPr>
          <w:rFonts w:eastAsia="Calibri" w:cs="Times New Roman"/>
          <w:bCs/>
          <w:kern w:val="2"/>
          <w:szCs w:val="28"/>
        </w:rPr>
        <w:t>официальном сайте проекта (https://проектбудьярче.рф)</w:t>
      </w:r>
      <w:r w:rsidRPr="00030570">
        <w:rPr>
          <w:rFonts w:eastAsia="Calibri" w:cs="Times New Roman"/>
          <w:bCs/>
          <w:kern w:val="2"/>
          <w:szCs w:val="28"/>
        </w:rPr>
        <w:t xml:space="preserve">, созданном </w:t>
      </w:r>
      <w:r w:rsidR="00354291" w:rsidRPr="00354291">
        <w:rPr>
          <w:rFonts w:eastAsia="Calibri" w:cs="Times New Roman"/>
          <w:bCs/>
          <w:kern w:val="2"/>
          <w:szCs w:val="28"/>
        </w:rPr>
        <w:t>ГАУ ЯО</w:t>
      </w:r>
      <w:r w:rsidRPr="00030570">
        <w:rPr>
          <w:rFonts w:eastAsia="Calibri" w:cs="Times New Roman"/>
          <w:kern w:val="2"/>
          <w:szCs w:val="28"/>
        </w:rPr>
        <w:t xml:space="preserve"> «Дворец молодежи»</w:t>
      </w:r>
      <w:r w:rsidRPr="00030570">
        <w:rPr>
          <w:rFonts w:eastAsia="Calibri" w:cs="Times New Roman"/>
          <w:bCs/>
          <w:kern w:val="2"/>
          <w:szCs w:val="28"/>
        </w:rPr>
        <w:t>.</w:t>
      </w:r>
      <w:r w:rsidR="0067117E" w:rsidRPr="0067117E">
        <w:t xml:space="preserve"> </w:t>
      </w:r>
      <w:r w:rsidR="0067117E" w:rsidRPr="0067117E">
        <w:rPr>
          <w:rFonts w:eastAsia="Calibri" w:cs="Times New Roman"/>
          <w:bCs/>
          <w:kern w:val="2"/>
          <w:szCs w:val="28"/>
        </w:rPr>
        <w:t>(абзац в ред. постановления от 09.04.2025 №352-п)</w:t>
      </w:r>
    </w:p>
    <w:p w14:paraId="27DB9745"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 xml:space="preserve">Порядок участия граждан в отборе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приведен в приложении 3 к Положению.</w:t>
      </w:r>
    </w:p>
    <w:p w14:paraId="2E46FEA5" w14:textId="77777777" w:rsidR="00030570" w:rsidRPr="00030570" w:rsidRDefault="00030570" w:rsidP="00030570">
      <w:pPr>
        <w:widowControl w:val="0"/>
        <w:jc w:val="both"/>
        <w:rPr>
          <w:rFonts w:eastAsia="Calibri" w:cs="Times New Roman"/>
          <w:bCs/>
          <w:kern w:val="2"/>
          <w:szCs w:val="28"/>
        </w:rPr>
      </w:pPr>
      <w:r w:rsidRPr="00030570">
        <w:rPr>
          <w:rFonts w:eastAsia="Calibri" w:cs="Times New Roman"/>
          <w:bCs/>
          <w:kern w:val="2"/>
          <w:szCs w:val="28"/>
        </w:rPr>
        <w:lastRenderedPageBreak/>
        <w:t xml:space="preserve">4.4.5. Этап пятый. Оргкомитет в течение 5 рабочих дней со дня окончания срока приема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выгружает все макеты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путем их переноса с официального сайта проекта на электронный носитель информации и направляет макеты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в экспертный совет на рассмотрение.</w:t>
      </w:r>
    </w:p>
    <w:p w14:paraId="74A3CBD7"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 xml:space="preserve">4.4.6. Этап шестой. Экспертный совет в течение 10 рабочих дней со дня поступления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рассматривает их и утверждает рекомендуемый перечень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которые будут наноситься на фасады (торцы) объектов социальной инфраструктуры. Указанный перечень утверждается протоколом заседания экспертного совета и в течение 2 рабочих дней со дня утверждения протокола направляется в оргкомитет.</w:t>
      </w:r>
    </w:p>
    <w:p w14:paraId="4ACFF762"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 xml:space="preserve">В рекомендуемый перечень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которые будут наноситься на фасады (торцы) объектов социальной инфраструктуры, не включаются макеты, не соответствующие хотя бы одному из требований, указанных в пункте 10 Порядка участия граждан в отборе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w:t>
      </w:r>
    </w:p>
    <w:p w14:paraId="2752433E"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 xml:space="preserve">Количество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включенных в рекомендуемый перечень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которые будут наноситься на фасады (торцы) объектов социальной инфраструктуры, неограниченно.</w:t>
      </w:r>
    </w:p>
    <w:p w14:paraId="19EA76CB" w14:textId="77777777" w:rsidR="00030570" w:rsidRPr="00030570" w:rsidRDefault="00030570" w:rsidP="00030570">
      <w:pPr>
        <w:contextualSpacing/>
        <w:jc w:val="both"/>
        <w:rPr>
          <w:rFonts w:eastAsia="Calibri" w:cs="Times New Roman"/>
          <w:bCs/>
          <w:kern w:val="2"/>
          <w:szCs w:val="28"/>
        </w:rPr>
      </w:pPr>
      <w:r w:rsidRPr="00030570">
        <w:rPr>
          <w:rFonts w:eastAsia="Calibri" w:cs="Times New Roman"/>
          <w:bCs/>
          <w:kern w:val="2"/>
          <w:szCs w:val="28"/>
        </w:rPr>
        <w:t xml:space="preserve">4.4.7. Этап седьмой. Оргкомитет в течение 2 рабочих дней со дня поступления протокола экспертного совета направляет официальные письма инициаторам заявок и участникам проекта для рассмотрения рекомендуемого перечня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которые будут наноситься на фасады (торцы) объектов социальной инфраструктуры.</w:t>
      </w:r>
    </w:p>
    <w:p w14:paraId="04C1782A" w14:textId="0862F762" w:rsidR="00691E3B" w:rsidRDefault="00691E3B" w:rsidP="00691E3B">
      <w:pPr>
        <w:autoSpaceDE w:val="0"/>
        <w:autoSpaceDN w:val="0"/>
        <w:adjustRightInd w:val="0"/>
        <w:ind w:firstLine="540"/>
        <w:jc w:val="both"/>
        <w:rPr>
          <w:rFonts w:eastAsiaTheme="minorHAnsi" w:cs="Times New Roman"/>
          <w:szCs w:val="28"/>
        </w:rPr>
      </w:pPr>
      <w:r>
        <w:rPr>
          <w:rFonts w:eastAsiaTheme="minorHAnsi" w:cs="Times New Roman"/>
          <w:szCs w:val="28"/>
        </w:rPr>
        <w:t xml:space="preserve">Инициаторы заявок и участники проекта в течение 7 рабочих дней со дня поступления официального письма рассматривают рекомендуемый перечень макетов </w:t>
      </w:r>
      <w:proofErr w:type="spellStart"/>
      <w:r>
        <w:rPr>
          <w:rFonts w:eastAsiaTheme="minorHAnsi" w:cs="Times New Roman"/>
          <w:szCs w:val="28"/>
        </w:rPr>
        <w:t>муралов</w:t>
      </w:r>
      <w:proofErr w:type="spellEnd"/>
      <w:r>
        <w:rPr>
          <w:rFonts w:eastAsiaTheme="minorHAnsi" w:cs="Times New Roman"/>
          <w:szCs w:val="28"/>
        </w:rPr>
        <w:t>, которые будут наноситься на фасады (торцы) объектов социальной инфраструктуры, на предмет соответствия правилам благоустройства, установленным на территории муниципального образования Ярославской области, на которой расположен объект социальной инфраструктуры</w:t>
      </w:r>
      <w:r w:rsidR="00025852">
        <w:rPr>
          <w:rFonts w:eastAsiaTheme="minorHAnsi" w:cs="Times New Roman"/>
          <w:szCs w:val="28"/>
        </w:rPr>
        <w:t xml:space="preserve">, </w:t>
      </w:r>
      <w:r w:rsidR="00025852" w:rsidRPr="00025852">
        <w:rPr>
          <w:rFonts w:eastAsiaTheme="minorHAnsi" w:cs="Times New Roman"/>
          <w:szCs w:val="28"/>
        </w:rPr>
        <w:t xml:space="preserve">, и направляют официальное письмо в адрес оргкомитета с перечнем макетов </w:t>
      </w:r>
      <w:proofErr w:type="spellStart"/>
      <w:r w:rsidR="00025852" w:rsidRPr="00025852">
        <w:rPr>
          <w:rFonts w:eastAsiaTheme="minorHAnsi" w:cs="Times New Roman"/>
          <w:szCs w:val="28"/>
        </w:rPr>
        <w:t>муралов</w:t>
      </w:r>
      <w:proofErr w:type="spellEnd"/>
      <w:r w:rsidR="00025852" w:rsidRPr="00025852">
        <w:rPr>
          <w:rFonts w:eastAsiaTheme="minorHAnsi" w:cs="Times New Roman"/>
          <w:szCs w:val="28"/>
        </w:rPr>
        <w:t>, соответствующих и не соответствующих правилам благоустройства, установленным на территории муниципального образования Ярославской области</w:t>
      </w:r>
      <w:r w:rsidR="00025852">
        <w:rPr>
          <w:rFonts w:eastAsiaTheme="minorHAnsi" w:cs="Times New Roman"/>
          <w:szCs w:val="28"/>
        </w:rPr>
        <w:t>.</w:t>
      </w:r>
      <w:r w:rsidRPr="00691E3B">
        <w:t xml:space="preserve"> </w:t>
      </w:r>
      <w:r w:rsidRPr="00691E3B">
        <w:rPr>
          <w:rFonts w:eastAsiaTheme="minorHAnsi" w:cs="Times New Roman"/>
          <w:szCs w:val="28"/>
        </w:rPr>
        <w:t xml:space="preserve">(абзац в ред. постановления от </w:t>
      </w:r>
      <w:r w:rsidR="00025852">
        <w:rPr>
          <w:rFonts w:eastAsiaTheme="minorHAnsi" w:cs="Times New Roman"/>
          <w:szCs w:val="28"/>
        </w:rPr>
        <w:t>30.03.2026</w:t>
      </w:r>
      <w:r w:rsidRPr="00691E3B">
        <w:rPr>
          <w:rFonts w:eastAsiaTheme="minorHAnsi" w:cs="Times New Roman"/>
          <w:szCs w:val="28"/>
        </w:rPr>
        <w:t xml:space="preserve"> №3</w:t>
      </w:r>
      <w:r w:rsidR="00025852">
        <w:rPr>
          <w:rFonts w:eastAsiaTheme="minorHAnsi" w:cs="Times New Roman"/>
          <w:szCs w:val="28"/>
        </w:rPr>
        <w:t>26</w:t>
      </w:r>
      <w:r w:rsidRPr="00691E3B">
        <w:rPr>
          <w:rFonts w:eastAsiaTheme="minorHAnsi" w:cs="Times New Roman"/>
          <w:szCs w:val="28"/>
        </w:rPr>
        <w:t>-п)</w:t>
      </w:r>
    </w:p>
    <w:p w14:paraId="609ED690"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 xml:space="preserve">В случае несоответствия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правилам благоустройства, установленным на территории муниципального образования Ярославской области, данные макеты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до участия в голосовании граждан за макеты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которые будут наноситься на фасады (торцы) объектов социальной инфраструктуры (далее – голосование), не допускаются.</w:t>
      </w:r>
    </w:p>
    <w:p w14:paraId="489A300C"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 xml:space="preserve">В случае если по итогам рассмотрения инициаторами заявок и участниками проекта рекомендуемого перечня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которые будут наноситься на фасады (торцы) объектов социальной инфраструктуры, ни один макет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не соответствует правилам благоустройства, установленным на территории муниципального образования</w:t>
      </w:r>
      <w:r w:rsidRPr="00030570" w:rsidDel="003E7125">
        <w:rPr>
          <w:rFonts w:eastAsia="Calibri" w:cs="Times New Roman"/>
          <w:bCs/>
          <w:kern w:val="2"/>
          <w:szCs w:val="28"/>
        </w:rPr>
        <w:t xml:space="preserve"> </w:t>
      </w:r>
      <w:r w:rsidRPr="00030570">
        <w:rPr>
          <w:rFonts w:eastAsia="Calibri" w:cs="Times New Roman"/>
          <w:bCs/>
          <w:kern w:val="2"/>
          <w:szCs w:val="28"/>
        </w:rPr>
        <w:t xml:space="preserve">Ярославской </w:t>
      </w:r>
      <w:r w:rsidRPr="00030570">
        <w:rPr>
          <w:rFonts w:eastAsia="Calibri" w:cs="Times New Roman"/>
          <w:bCs/>
          <w:kern w:val="2"/>
          <w:szCs w:val="28"/>
        </w:rPr>
        <w:lastRenderedPageBreak/>
        <w:t>области, на которой расположен объект социальной инфраструктуры, то данный объект социальной инфраструктуры исключается из проекта.</w:t>
      </w:r>
    </w:p>
    <w:p w14:paraId="5E321F1D" w14:textId="1E8020E2" w:rsidR="00030570" w:rsidRDefault="00030570" w:rsidP="00030570">
      <w:pPr>
        <w:jc w:val="both"/>
        <w:rPr>
          <w:rFonts w:eastAsia="Calibri" w:cs="Times New Roman"/>
          <w:bCs/>
          <w:kern w:val="2"/>
          <w:szCs w:val="28"/>
        </w:rPr>
      </w:pPr>
      <w:r w:rsidRPr="00030570">
        <w:rPr>
          <w:rFonts w:eastAsia="Calibri" w:cs="Times New Roman"/>
          <w:bCs/>
          <w:kern w:val="2"/>
          <w:szCs w:val="28"/>
        </w:rPr>
        <w:t xml:space="preserve">В случае если по итогам рассмотрения инициаторами заявок и участниками проекта рекомендуемого перечня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которые будут наноситься на фасады (торцы) объектов социальной инфраструктуры, только один макет </w:t>
      </w:r>
      <w:proofErr w:type="spellStart"/>
      <w:r w:rsidRPr="00030570">
        <w:rPr>
          <w:rFonts w:eastAsia="Calibri" w:cs="Times New Roman"/>
          <w:bCs/>
          <w:kern w:val="2"/>
          <w:szCs w:val="28"/>
        </w:rPr>
        <w:t>мурала</w:t>
      </w:r>
      <w:proofErr w:type="spellEnd"/>
      <w:r w:rsidRPr="00030570">
        <w:rPr>
          <w:rFonts w:eastAsia="Calibri" w:cs="Times New Roman"/>
          <w:bCs/>
          <w:kern w:val="2"/>
          <w:szCs w:val="28"/>
        </w:rPr>
        <w:t xml:space="preserve"> соответствует правилам благоустройства, установленным на территории муниципального образования</w:t>
      </w:r>
      <w:r w:rsidRPr="00030570" w:rsidDel="003E7125">
        <w:rPr>
          <w:rFonts w:eastAsia="Calibri" w:cs="Times New Roman"/>
          <w:bCs/>
          <w:kern w:val="2"/>
          <w:szCs w:val="28"/>
        </w:rPr>
        <w:t xml:space="preserve"> </w:t>
      </w:r>
      <w:r w:rsidRPr="00030570">
        <w:rPr>
          <w:rFonts w:eastAsia="Calibri" w:cs="Times New Roman"/>
          <w:bCs/>
          <w:kern w:val="2"/>
          <w:szCs w:val="28"/>
        </w:rPr>
        <w:t xml:space="preserve">Ярославской области, на которой расположен объект социальной инфраструктуры, то такой макет </w:t>
      </w:r>
      <w:proofErr w:type="spellStart"/>
      <w:r w:rsidRPr="00030570">
        <w:rPr>
          <w:rFonts w:eastAsia="Calibri" w:cs="Times New Roman"/>
          <w:bCs/>
          <w:kern w:val="2"/>
          <w:szCs w:val="28"/>
        </w:rPr>
        <w:t>мурала</w:t>
      </w:r>
      <w:proofErr w:type="spellEnd"/>
      <w:r w:rsidRPr="00030570">
        <w:rPr>
          <w:rFonts w:eastAsia="Calibri" w:cs="Times New Roman"/>
          <w:bCs/>
          <w:kern w:val="2"/>
          <w:szCs w:val="28"/>
        </w:rPr>
        <w:t xml:space="preserve"> включается в итоговый перечень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которые будут наноситься на фасады (торцы) объектов социальной инфраструктуры, без проведения голосования. </w:t>
      </w:r>
    </w:p>
    <w:p w14:paraId="43E084CF" w14:textId="39F8712D"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4.4.7.1. </w:t>
      </w:r>
      <w:r w:rsidR="00025852">
        <w:rPr>
          <w:rFonts w:eastAsia="Calibri" w:cs="Times New Roman"/>
          <w:bCs/>
          <w:kern w:val="2"/>
          <w:szCs w:val="28"/>
        </w:rPr>
        <w:t xml:space="preserve">Оргкомитет </w:t>
      </w:r>
      <w:r w:rsidRPr="00030570">
        <w:rPr>
          <w:rFonts w:eastAsia="Calibri" w:cs="Times New Roman"/>
          <w:bCs/>
          <w:kern w:val="2"/>
          <w:szCs w:val="28"/>
        </w:rPr>
        <w:t xml:space="preserve">в течение не менее 15 рабочих дней со дня рассмотрения рекомендуемого перечня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которые будут наноситься на фасады (торцы) объектов социальной инфраструктуры, провод</w:t>
      </w:r>
      <w:r w:rsidR="00025852">
        <w:rPr>
          <w:rFonts w:eastAsia="Calibri" w:cs="Times New Roman"/>
          <w:bCs/>
          <w:kern w:val="2"/>
          <w:szCs w:val="28"/>
        </w:rPr>
        <w:t>и</w:t>
      </w:r>
      <w:r w:rsidRPr="00030570">
        <w:rPr>
          <w:rFonts w:eastAsia="Calibri" w:cs="Times New Roman"/>
          <w:bCs/>
          <w:kern w:val="2"/>
          <w:szCs w:val="28"/>
        </w:rPr>
        <w:t>т голосование на</w:t>
      </w:r>
      <w:r w:rsidR="00025852">
        <w:rPr>
          <w:rFonts w:eastAsia="Calibri" w:cs="Times New Roman"/>
          <w:bCs/>
          <w:kern w:val="2"/>
          <w:szCs w:val="28"/>
        </w:rPr>
        <w:t xml:space="preserve"> </w:t>
      </w:r>
      <w:r w:rsidR="00025852" w:rsidRPr="00025852">
        <w:rPr>
          <w:rFonts w:eastAsia="Calibri" w:cs="Times New Roman"/>
          <w:bCs/>
          <w:kern w:val="2"/>
          <w:szCs w:val="28"/>
        </w:rPr>
        <w:t xml:space="preserve">цифровой платформе </w:t>
      </w:r>
      <w:proofErr w:type="spellStart"/>
      <w:r w:rsidR="00025852" w:rsidRPr="00025852">
        <w:rPr>
          <w:rFonts w:eastAsia="Calibri" w:cs="Times New Roman"/>
          <w:bCs/>
          <w:kern w:val="2"/>
          <w:szCs w:val="28"/>
        </w:rPr>
        <w:t>Добро.рф</w:t>
      </w:r>
      <w:proofErr w:type="spellEnd"/>
      <w:r w:rsidR="00025852" w:rsidRPr="00025852">
        <w:rPr>
          <w:rFonts w:eastAsia="Calibri" w:cs="Times New Roman"/>
          <w:bCs/>
          <w:kern w:val="2"/>
          <w:szCs w:val="28"/>
        </w:rPr>
        <w:t xml:space="preserve"> с обеспечением автоматизированного учета проголосовавших</w:t>
      </w:r>
      <w:r w:rsidRPr="00030570">
        <w:rPr>
          <w:rFonts w:eastAsia="Calibri" w:cs="Times New Roman"/>
          <w:bCs/>
          <w:kern w:val="2"/>
          <w:szCs w:val="28"/>
        </w:rPr>
        <w:t>.</w:t>
      </w:r>
      <w:r w:rsidR="00025852">
        <w:rPr>
          <w:rFonts w:eastAsia="Calibri" w:cs="Times New Roman"/>
          <w:bCs/>
          <w:kern w:val="2"/>
          <w:szCs w:val="28"/>
        </w:rPr>
        <w:t xml:space="preserve"> </w:t>
      </w:r>
      <w:r w:rsidR="00025852" w:rsidRPr="00691E3B">
        <w:rPr>
          <w:rFonts w:eastAsiaTheme="minorHAnsi" w:cs="Times New Roman"/>
          <w:szCs w:val="28"/>
        </w:rPr>
        <w:t xml:space="preserve">(абзац в ред. постановления от </w:t>
      </w:r>
      <w:r w:rsidR="00025852">
        <w:rPr>
          <w:rFonts w:eastAsiaTheme="minorHAnsi" w:cs="Times New Roman"/>
          <w:szCs w:val="28"/>
        </w:rPr>
        <w:t>30.03.2026</w:t>
      </w:r>
      <w:r w:rsidR="00025852" w:rsidRPr="00691E3B">
        <w:rPr>
          <w:rFonts w:eastAsiaTheme="minorHAnsi" w:cs="Times New Roman"/>
          <w:szCs w:val="28"/>
        </w:rPr>
        <w:t xml:space="preserve"> №3</w:t>
      </w:r>
      <w:r w:rsidR="00025852">
        <w:rPr>
          <w:rFonts w:eastAsiaTheme="minorHAnsi" w:cs="Times New Roman"/>
          <w:szCs w:val="28"/>
        </w:rPr>
        <w:t>26</w:t>
      </w:r>
      <w:r w:rsidR="00025852" w:rsidRPr="00691E3B">
        <w:rPr>
          <w:rFonts w:eastAsiaTheme="minorHAnsi" w:cs="Times New Roman"/>
          <w:szCs w:val="28"/>
        </w:rPr>
        <w:t>-п)</w:t>
      </w:r>
    </w:p>
    <w:p w14:paraId="1753DAE9"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В голосовании может принять участие любой гражданин Российской Федерации, проживающий на территории Ярославской области, достигший к моменту голосования 14</w:t>
      </w:r>
      <w:r w:rsidRPr="00030570">
        <w:rPr>
          <w:rFonts w:eastAsia="Calibri" w:cs="Times New Roman"/>
          <w:bCs/>
          <w:kern w:val="2"/>
          <w:szCs w:val="28"/>
        </w:rPr>
        <w:noBreakHyphen/>
        <w:t>летнего возраста.</w:t>
      </w:r>
    </w:p>
    <w:p w14:paraId="0701CABB"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 xml:space="preserve">Каждый участник голосования имеет право отдать голос только за один макет </w:t>
      </w:r>
      <w:proofErr w:type="spellStart"/>
      <w:r w:rsidRPr="00030570">
        <w:rPr>
          <w:rFonts w:eastAsia="Calibri" w:cs="Times New Roman"/>
          <w:bCs/>
          <w:kern w:val="2"/>
          <w:szCs w:val="28"/>
        </w:rPr>
        <w:t>мурала</w:t>
      </w:r>
      <w:proofErr w:type="spellEnd"/>
      <w:r w:rsidRPr="00030570">
        <w:rPr>
          <w:rFonts w:eastAsia="Calibri" w:cs="Times New Roman"/>
          <w:bCs/>
          <w:kern w:val="2"/>
          <w:szCs w:val="28"/>
        </w:rPr>
        <w:t xml:space="preserve"> по каждому фасаду (торцу) объекта социальной инфраструктуры, участвующий в голосовании. </w:t>
      </w:r>
    </w:p>
    <w:p w14:paraId="6ACB103E" w14:textId="2F915FD0" w:rsidR="00030570" w:rsidRPr="00030570" w:rsidRDefault="00025852" w:rsidP="00030570">
      <w:pPr>
        <w:jc w:val="both"/>
        <w:rPr>
          <w:rFonts w:eastAsia="Calibri" w:cs="Times New Roman"/>
          <w:bCs/>
          <w:kern w:val="2"/>
          <w:szCs w:val="28"/>
        </w:rPr>
      </w:pPr>
      <w:r>
        <w:rPr>
          <w:rFonts w:eastAsia="Calibri" w:cs="Times New Roman"/>
          <w:bCs/>
          <w:kern w:val="2"/>
          <w:szCs w:val="28"/>
        </w:rPr>
        <w:t>Оргкомитет</w:t>
      </w:r>
      <w:r w:rsidR="00030570" w:rsidRPr="00030570">
        <w:rPr>
          <w:rFonts w:eastAsia="Calibri" w:cs="Times New Roman"/>
          <w:bCs/>
          <w:kern w:val="2"/>
          <w:szCs w:val="28"/>
        </w:rPr>
        <w:t xml:space="preserve"> в течение 2 рабочих дней с момента окончания срока голосования подвод</w:t>
      </w:r>
      <w:r>
        <w:rPr>
          <w:rFonts w:eastAsia="Calibri" w:cs="Times New Roman"/>
          <w:bCs/>
          <w:kern w:val="2"/>
          <w:szCs w:val="28"/>
        </w:rPr>
        <w:t>и</w:t>
      </w:r>
      <w:r w:rsidR="00030570" w:rsidRPr="00030570">
        <w:rPr>
          <w:rFonts w:eastAsia="Calibri" w:cs="Times New Roman"/>
          <w:bCs/>
          <w:kern w:val="2"/>
          <w:szCs w:val="28"/>
        </w:rPr>
        <w:t>т его итоги</w:t>
      </w:r>
      <w:r>
        <w:rPr>
          <w:rFonts w:eastAsia="Calibri" w:cs="Times New Roman"/>
          <w:bCs/>
          <w:kern w:val="2"/>
          <w:szCs w:val="28"/>
        </w:rPr>
        <w:t xml:space="preserve"> </w:t>
      </w:r>
      <w:r w:rsidRPr="00025852">
        <w:rPr>
          <w:rFonts w:eastAsia="Calibri" w:cs="Times New Roman"/>
          <w:bCs/>
          <w:kern w:val="2"/>
          <w:szCs w:val="28"/>
        </w:rPr>
        <w:t xml:space="preserve">и подготавливает общий сводный перечень макетов </w:t>
      </w:r>
      <w:proofErr w:type="spellStart"/>
      <w:r w:rsidRPr="00025852">
        <w:rPr>
          <w:rFonts w:eastAsia="Calibri" w:cs="Times New Roman"/>
          <w:bCs/>
          <w:kern w:val="2"/>
          <w:szCs w:val="28"/>
        </w:rPr>
        <w:t>муралов</w:t>
      </w:r>
      <w:proofErr w:type="spellEnd"/>
      <w:r w:rsidRPr="00025852">
        <w:rPr>
          <w:rFonts w:eastAsia="Calibri" w:cs="Times New Roman"/>
          <w:bCs/>
          <w:kern w:val="2"/>
          <w:szCs w:val="28"/>
        </w:rPr>
        <w:t>, которые будут наноситься на фасады (торцы) объектов социальной инфраструктуры.</w:t>
      </w:r>
      <w:r>
        <w:rPr>
          <w:rFonts w:eastAsia="Calibri" w:cs="Times New Roman"/>
          <w:bCs/>
          <w:kern w:val="2"/>
          <w:szCs w:val="28"/>
        </w:rPr>
        <w:t xml:space="preserve"> </w:t>
      </w:r>
      <w:r w:rsidRPr="00691E3B">
        <w:rPr>
          <w:rFonts w:eastAsiaTheme="minorHAnsi" w:cs="Times New Roman"/>
          <w:szCs w:val="28"/>
        </w:rPr>
        <w:t xml:space="preserve">(абзац в ред. постановления от </w:t>
      </w:r>
      <w:r>
        <w:rPr>
          <w:rFonts w:eastAsiaTheme="minorHAnsi" w:cs="Times New Roman"/>
          <w:szCs w:val="28"/>
        </w:rPr>
        <w:t>30.03.2026</w:t>
      </w:r>
      <w:r w:rsidRPr="00691E3B">
        <w:rPr>
          <w:rFonts w:eastAsiaTheme="minorHAnsi" w:cs="Times New Roman"/>
          <w:szCs w:val="28"/>
        </w:rPr>
        <w:t xml:space="preserve"> №3</w:t>
      </w:r>
      <w:r>
        <w:rPr>
          <w:rFonts w:eastAsiaTheme="minorHAnsi" w:cs="Times New Roman"/>
          <w:szCs w:val="28"/>
        </w:rPr>
        <w:t>26</w:t>
      </w:r>
      <w:r w:rsidRPr="00691E3B">
        <w:rPr>
          <w:rFonts w:eastAsiaTheme="minorHAnsi" w:cs="Times New Roman"/>
          <w:szCs w:val="28"/>
        </w:rPr>
        <w:t>-п)</w:t>
      </w:r>
    </w:p>
    <w:p w14:paraId="0B3B1017" w14:textId="5DD42B63" w:rsidR="00030570" w:rsidRPr="00030570" w:rsidRDefault="00030570" w:rsidP="00030570">
      <w:pPr>
        <w:jc w:val="both"/>
        <w:rPr>
          <w:rFonts w:eastAsia="Calibri" w:cs="Times New Roman"/>
          <w:kern w:val="2"/>
          <w:szCs w:val="28"/>
        </w:rPr>
      </w:pPr>
      <w:r w:rsidRPr="00030570">
        <w:rPr>
          <w:rFonts w:eastAsia="Calibri" w:cs="Times New Roman"/>
          <w:bCs/>
          <w:kern w:val="2"/>
          <w:szCs w:val="28"/>
        </w:rPr>
        <w:t xml:space="preserve">Победителем голосования является макет </w:t>
      </w:r>
      <w:proofErr w:type="spellStart"/>
      <w:r w:rsidRPr="00030570">
        <w:rPr>
          <w:rFonts w:eastAsia="Calibri" w:cs="Times New Roman"/>
          <w:bCs/>
          <w:kern w:val="2"/>
          <w:szCs w:val="28"/>
        </w:rPr>
        <w:t>мурала</w:t>
      </w:r>
      <w:proofErr w:type="spellEnd"/>
      <w:r w:rsidRPr="00030570">
        <w:rPr>
          <w:rFonts w:eastAsia="Calibri" w:cs="Times New Roman"/>
          <w:bCs/>
          <w:kern w:val="2"/>
          <w:szCs w:val="28"/>
        </w:rPr>
        <w:t xml:space="preserve"> по каждому объекту социальной инфраструктуры, набравший в ходе голосования наибольшее количество голосов</w:t>
      </w:r>
      <w:r w:rsidR="00025852">
        <w:rPr>
          <w:rFonts w:eastAsia="Calibri" w:cs="Times New Roman"/>
          <w:bCs/>
          <w:kern w:val="2"/>
          <w:szCs w:val="28"/>
        </w:rPr>
        <w:t>.</w:t>
      </w:r>
    </w:p>
    <w:p w14:paraId="31B1FE50" w14:textId="305A1A51" w:rsidR="00030570" w:rsidRPr="00030570" w:rsidRDefault="00030570" w:rsidP="00030570">
      <w:pPr>
        <w:jc w:val="both"/>
        <w:rPr>
          <w:rFonts w:eastAsia="Calibri" w:cs="Times New Roman"/>
          <w:kern w:val="2"/>
          <w:szCs w:val="28"/>
        </w:rPr>
      </w:pPr>
      <w:r w:rsidRPr="00030570">
        <w:rPr>
          <w:rFonts w:eastAsia="Calibri" w:cs="Times New Roman"/>
          <w:kern w:val="2"/>
          <w:szCs w:val="28"/>
        </w:rPr>
        <w:t>4.4.7.</w:t>
      </w:r>
      <w:r w:rsidR="007E34AB">
        <w:rPr>
          <w:rFonts w:eastAsia="Calibri" w:cs="Times New Roman"/>
          <w:kern w:val="2"/>
          <w:szCs w:val="28"/>
        </w:rPr>
        <w:t>2</w:t>
      </w:r>
      <w:r w:rsidRPr="00030570">
        <w:rPr>
          <w:rFonts w:eastAsia="Calibri" w:cs="Times New Roman"/>
          <w:kern w:val="2"/>
          <w:szCs w:val="28"/>
        </w:rPr>
        <w:t xml:space="preserve">. В случае включения макета </w:t>
      </w:r>
      <w:proofErr w:type="spellStart"/>
      <w:r w:rsidRPr="00030570">
        <w:rPr>
          <w:rFonts w:eastAsia="Calibri" w:cs="Times New Roman"/>
          <w:kern w:val="2"/>
          <w:szCs w:val="28"/>
        </w:rPr>
        <w:t>мурала</w:t>
      </w:r>
      <w:proofErr w:type="spellEnd"/>
      <w:r w:rsidRPr="00030570">
        <w:rPr>
          <w:rFonts w:eastAsia="Calibri" w:cs="Times New Roman"/>
          <w:kern w:val="2"/>
          <w:szCs w:val="28"/>
        </w:rPr>
        <w:t xml:space="preserve"> в итоговый перечень макетов </w:t>
      </w:r>
      <w:proofErr w:type="spellStart"/>
      <w:r w:rsidRPr="00030570">
        <w:rPr>
          <w:rFonts w:eastAsia="Calibri" w:cs="Times New Roman"/>
          <w:kern w:val="2"/>
          <w:szCs w:val="28"/>
        </w:rPr>
        <w:t>муралов</w:t>
      </w:r>
      <w:proofErr w:type="spellEnd"/>
      <w:r w:rsidRPr="00030570">
        <w:rPr>
          <w:rFonts w:eastAsia="Calibri" w:cs="Times New Roman"/>
          <w:kern w:val="2"/>
          <w:szCs w:val="28"/>
        </w:rPr>
        <w:t xml:space="preserve">, </w:t>
      </w:r>
      <w:r w:rsidRPr="00030570">
        <w:rPr>
          <w:rFonts w:eastAsia="Calibri" w:cs="Times New Roman"/>
          <w:bCs/>
          <w:kern w:val="2"/>
          <w:szCs w:val="28"/>
        </w:rPr>
        <w:t xml:space="preserve">которые будут наноситься </w:t>
      </w:r>
      <w:r w:rsidRPr="00030570">
        <w:rPr>
          <w:rFonts w:eastAsia="Calibri" w:cs="Times New Roman"/>
          <w:kern w:val="2"/>
          <w:szCs w:val="28"/>
        </w:rPr>
        <w:t xml:space="preserve">на фасады (торцы) объектов </w:t>
      </w:r>
      <w:r w:rsidRPr="00030570">
        <w:rPr>
          <w:rFonts w:eastAsia="Calibri" w:cs="Times New Roman"/>
          <w:bCs/>
          <w:kern w:val="2"/>
          <w:szCs w:val="28"/>
        </w:rPr>
        <w:t>социальной инфраструктуры,</w:t>
      </w:r>
      <w:r w:rsidRPr="00030570" w:rsidDel="00FB52B6">
        <w:rPr>
          <w:rFonts w:eastAsia="Calibri" w:cs="Times New Roman"/>
          <w:kern w:val="2"/>
          <w:szCs w:val="28"/>
        </w:rPr>
        <w:t xml:space="preserve"> </w:t>
      </w:r>
      <w:r w:rsidRPr="00030570">
        <w:rPr>
          <w:rFonts w:eastAsia="Calibri" w:cs="Times New Roman"/>
          <w:kern w:val="2"/>
          <w:szCs w:val="28"/>
        </w:rPr>
        <w:t>участник проекта обязан:</w:t>
      </w:r>
    </w:p>
    <w:p w14:paraId="1475FE55" w14:textId="77777777" w:rsidR="00030570" w:rsidRPr="00030570" w:rsidRDefault="00030570" w:rsidP="00030570">
      <w:pPr>
        <w:jc w:val="both"/>
        <w:rPr>
          <w:rFonts w:eastAsia="Calibri" w:cs="Times New Roman"/>
          <w:kern w:val="2"/>
          <w:szCs w:val="28"/>
        </w:rPr>
      </w:pPr>
      <w:r w:rsidRPr="00030570">
        <w:rPr>
          <w:rFonts w:eastAsia="Calibri" w:cs="Times New Roman"/>
          <w:kern w:val="2"/>
          <w:szCs w:val="28"/>
        </w:rPr>
        <w:t xml:space="preserve">- создать условия для организации работ по нанесению изображения (выполнить требования к техническому состоянию объекта </w:t>
      </w:r>
      <w:r w:rsidRPr="00030570">
        <w:rPr>
          <w:rFonts w:eastAsia="Calibri" w:cs="Times New Roman"/>
          <w:bCs/>
          <w:kern w:val="2"/>
          <w:szCs w:val="28"/>
        </w:rPr>
        <w:t>социальной инфраструктуры</w:t>
      </w:r>
      <w:r w:rsidRPr="00030570">
        <w:rPr>
          <w:rFonts w:eastAsia="Calibri" w:cs="Times New Roman"/>
          <w:kern w:val="2"/>
          <w:szCs w:val="28"/>
        </w:rPr>
        <w:t>, при необходимости корректировать график работы объекта или логистику его использования, обеспечить безопасность во время нанесения изображения);</w:t>
      </w:r>
    </w:p>
    <w:p w14:paraId="0DAAD05C" w14:textId="77777777" w:rsidR="00030570" w:rsidRDefault="00030570" w:rsidP="00030570">
      <w:pPr>
        <w:jc w:val="both"/>
        <w:rPr>
          <w:rFonts w:eastAsia="Calibri" w:cs="Times New Roman"/>
          <w:kern w:val="2"/>
          <w:szCs w:val="28"/>
        </w:rPr>
      </w:pPr>
      <w:r w:rsidRPr="00030570">
        <w:rPr>
          <w:rFonts w:eastAsia="Calibri" w:cs="Times New Roman"/>
          <w:kern w:val="2"/>
          <w:szCs w:val="28"/>
        </w:rPr>
        <w:t>- содействовать оперативному выполнению работ по нанесению художественного изображения, использовать собственные технические ресурсы (автовышки, строительные леса и т.д.) по согласованию с оргкомитетом.</w:t>
      </w:r>
    </w:p>
    <w:p w14:paraId="57C6F249" w14:textId="481789F4" w:rsidR="006B2E14" w:rsidRPr="00030570" w:rsidRDefault="006B2E14" w:rsidP="006B2E14">
      <w:pPr>
        <w:jc w:val="both"/>
        <w:rPr>
          <w:rFonts w:eastAsia="Calibri" w:cs="Times New Roman"/>
          <w:kern w:val="2"/>
          <w:szCs w:val="28"/>
        </w:rPr>
      </w:pPr>
      <w:r w:rsidRPr="006B2E14">
        <w:rPr>
          <w:rFonts w:eastAsia="Calibri" w:cs="Times New Roman"/>
          <w:kern w:val="2"/>
          <w:szCs w:val="28"/>
        </w:rPr>
        <w:lastRenderedPageBreak/>
        <w:t>-</w:t>
      </w:r>
      <w:r w:rsidR="007E34AB">
        <w:rPr>
          <w:rFonts w:eastAsia="Calibri" w:cs="Times New Roman"/>
          <w:kern w:val="2"/>
          <w:szCs w:val="28"/>
        </w:rPr>
        <w:t> </w:t>
      </w:r>
      <w:r w:rsidRPr="006B2E14">
        <w:rPr>
          <w:rFonts w:eastAsia="Calibri" w:cs="Times New Roman"/>
          <w:kern w:val="2"/>
          <w:szCs w:val="28"/>
        </w:rPr>
        <w:t xml:space="preserve">согласовать местоположение </w:t>
      </w:r>
      <w:proofErr w:type="spellStart"/>
      <w:r w:rsidRPr="006B2E14">
        <w:rPr>
          <w:rFonts w:eastAsia="Calibri" w:cs="Times New Roman"/>
          <w:kern w:val="2"/>
          <w:szCs w:val="28"/>
        </w:rPr>
        <w:t>мурала</w:t>
      </w:r>
      <w:proofErr w:type="spellEnd"/>
      <w:r w:rsidRPr="006B2E14">
        <w:rPr>
          <w:rFonts w:eastAsia="Calibri" w:cs="Times New Roman"/>
          <w:kern w:val="2"/>
          <w:szCs w:val="28"/>
        </w:rPr>
        <w:t xml:space="preserve"> на фасаде (торце) объект</w:t>
      </w:r>
      <w:r>
        <w:rPr>
          <w:rFonts w:eastAsia="Calibri" w:cs="Times New Roman"/>
          <w:kern w:val="2"/>
          <w:szCs w:val="28"/>
        </w:rPr>
        <w:t xml:space="preserve">а на этапе нанесения разметки. </w:t>
      </w:r>
      <w:r w:rsidR="007E34AB" w:rsidRPr="00691E3B">
        <w:rPr>
          <w:rFonts w:eastAsiaTheme="minorHAnsi" w:cs="Times New Roman"/>
          <w:szCs w:val="28"/>
        </w:rPr>
        <w:t>(</w:t>
      </w:r>
      <w:r w:rsidR="007E34AB">
        <w:rPr>
          <w:rFonts w:eastAsiaTheme="minorHAnsi" w:cs="Times New Roman"/>
          <w:szCs w:val="28"/>
        </w:rPr>
        <w:t>пункт</w:t>
      </w:r>
      <w:r w:rsidR="007E34AB" w:rsidRPr="00691E3B">
        <w:rPr>
          <w:rFonts w:eastAsiaTheme="minorHAnsi" w:cs="Times New Roman"/>
          <w:szCs w:val="28"/>
        </w:rPr>
        <w:t xml:space="preserve"> в ред. постановления от </w:t>
      </w:r>
      <w:r w:rsidR="007E34AB">
        <w:rPr>
          <w:rFonts w:eastAsiaTheme="minorHAnsi" w:cs="Times New Roman"/>
          <w:szCs w:val="28"/>
        </w:rPr>
        <w:t>30.03.2026</w:t>
      </w:r>
      <w:r w:rsidR="007E34AB" w:rsidRPr="00691E3B">
        <w:rPr>
          <w:rFonts w:eastAsiaTheme="minorHAnsi" w:cs="Times New Roman"/>
          <w:szCs w:val="28"/>
        </w:rPr>
        <w:t xml:space="preserve"> №3</w:t>
      </w:r>
      <w:r w:rsidR="007E34AB">
        <w:rPr>
          <w:rFonts w:eastAsiaTheme="minorHAnsi" w:cs="Times New Roman"/>
          <w:szCs w:val="28"/>
        </w:rPr>
        <w:t>26</w:t>
      </w:r>
      <w:r w:rsidR="007E34AB" w:rsidRPr="00691E3B">
        <w:rPr>
          <w:rFonts w:eastAsiaTheme="minorHAnsi" w:cs="Times New Roman"/>
          <w:szCs w:val="28"/>
        </w:rPr>
        <w:t>-п)</w:t>
      </w:r>
    </w:p>
    <w:p w14:paraId="67D57162" w14:textId="77EA9C91" w:rsidR="00030570" w:rsidRDefault="00030570" w:rsidP="007E34AB">
      <w:pPr>
        <w:jc w:val="both"/>
        <w:rPr>
          <w:rFonts w:eastAsia="Calibri" w:cs="Times New Roman"/>
          <w:bCs/>
          <w:kern w:val="2"/>
          <w:szCs w:val="28"/>
        </w:rPr>
      </w:pPr>
      <w:r w:rsidRPr="00030570">
        <w:rPr>
          <w:rFonts w:eastAsia="Calibri" w:cs="Times New Roman"/>
          <w:bCs/>
          <w:kern w:val="2"/>
          <w:szCs w:val="28"/>
        </w:rPr>
        <w:t xml:space="preserve">4.4.8. Этап восьмой. </w:t>
      </w:r>
      <w:r w:rsidR="007E34AB" w:rsidRPr="007E34AB">
        <w:rPr>
          <w:rFonts w:eastAsia="Calibri" w:cs="Times New Roman"/>
          <w:bCs/>
          <w:kern w:val="2"/>
          <w:szCs w:val="28"/>
        </w:rPr>
        <w:t>ГАУ ЯО "Дворец молодежи"</w:t>
      </w:r>
      <w:r w:rsidRPr="00030570">
        <w:rPr>
          <w:rFonts w:eastAsia="Calibri" w:cs="Times New Roman"/>
          <w:bCs/>
          <w:kern w:val="2"/>
          <w:szCs w:val="28"/>
        </w:rPr>
        <w:t xml:space="preserve"> осуществляет нанесение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на фасады (торцы) объектов социальной инфраструктуры в рамках реализации государственного задания, утвержденного министерством, путем заключения контракта на приобретение материалов и </w:t>
      </w:r>
      <w:r w:rsidR="00233982">
        <w:rPr>
          <w:rFonts w:eastAsia="Calibri" w:cs="Times New Roman"/>
          <w:bCs/>
          <w:kern w:val="2"/>
          <w:szCs w:val="28"/>
        </w:rPr>
        <w:t xml:space="preserve">выполнение работ </w:t>
      </w:r>
      <w:r w:rsidRPr="00030570">
        <w:rPr>
          <w:rFonts w:eastAsia="Calibri" w:cs="Times New Roman"/>
          <w:bCs/>
          <w:kern w:val="2"/>
          <w:szCs w:val="28"/>
        </w:rPr>
        <w:t>в соответствии с Федеральным законом от 18 июля 2011 года № 223</w:t>
      </w:r>
      <w:r w:rsidRPr="00030570">
        <w:rPr>
          <w:rFonts w:eastAsia="Calibri" w:cs="Times New Roman"/>
          <w:bCs/>
          <w:kern w:val="2"/>
          <w:szCs w:val="28"/>
        </w:rPr>
        <w:noBreakHyphen/>
        <w:t>ФЗ «О закупках товаров, работ, услуг отдельными видами юридических лиц».</w:t>
      </w:r>
      <w:r w:rsidR="00233982" w:rsidRPr="00233982">
        <w:t xml:space="preserve"> </w:t>
      </w:r>
      <w:r w:rsidR="00233982" w:rsidRPr="00233982">
        <w:rPr>
          <w:rFonts w:eastAsia="Calibri" w:cs="Times New Roman"/>
          <w:bCs/>
          <w:kern w:val="2"/>
          <w:szCs w:val="28"/>
        </w:rPr>
        <w:t>(</w:t>
      </w:r>
      <w:r w:rsidR="007E34AB">
        <w:rPr>
          <w:rFonts w:eastAsia="Calibri" w:cs="Times New Roman"/>
          <w:bCs/>
          <w:kern w:val="2"/>
          <w:szCs w:val="28"/>
        </w:rPr>
        <w:t>пункт</w:t>
      </w:r>
      <w:r w:rsidR="00233982" w:rsidRPr="00233982">
        <w:rPr>
          <w:rFonts w:eastAsia="Calibri" w:cs="Times New Roman"/>
          <w:bCs/>
          <w:kern w:val="2"/>
          <w:szCs w:val="28"/>
        </w:rPr>
        <w:t xml:space="preserve"> в ред. постановления от </w:t>
      </w:r>
      <w:r w:rsidR="007E34AB">
        <w:rPr>
          <w:rFonts w:eastAsia="Calibri" w:cs="Times New Roman"/>
          <w:bCs/>
          <w:kern w:val="2"/>
          <w:szCs w:val="28"/>
        </w:rPr>
        <w:t>30.03.2026</w:t>
      </w:r>
      <w:r w:rsidR="00233982" w:rsidRPr="00233982">
        <w:rPr>
          <w:rFonts w:eastAsia="Calibri" w:cs="Times New Roman"/>
          <w:bCs/>
          <w:kern w:val="2"/>
          <w:szCs w:val="28"/>
        </w:rPr>
        <w:t xml:space="preserve"> №3</w:t>
      </w:r>
      <w:r w:rsidR="007E34AB">
        <w:rPr>
          <w:rFonts w:eastAsia="Calibri" w:cs="Times New Roman"/>
          <w:bCs/>
          <w:kern w:val="2"/>
          <w:szCs w:val="28"/>
        </w:rPr>
        <w:t>26</w:t>
      </w:r>
      <w:r w:rsidR="00233982" w:rsidRPr="00233982">
        <w:rPr>
          <w:rFonts w:eastAsia="Calibri" w:cs="Times New Roman"/>
          <w:bCs/>
          <w:kern w:val="2"/>
          <w:szCs w:val="28"/>
        </w:rPr>
        <w:t>-п)</w:t>
      </w:r>
    </w:p>
    <w:p w14:paraId="789116E6" w14:textId="5E5069F2" w:rsidR="00C37D76" w:rsidRPr="00C37D76" w:rsidRDefault="00C37D76" w:rsidP="00C37D76">
      <w:pPr>
        <w:jc w:val="both"/>
        <w:rPr>
          <w:rFonts w:eastAsia="Calibri" w:cs="Times New Roman"/>
          <w:bCs/>
          <w:kern w:val="2"/>
          <w:szCs w:val="28"/>
        </w:rPr>
      </w:pPr>
      <w:r w:rsidRPr="00C37D76">
        <w:rPr>
          <w:rFonts w:eastAsia="Calibri" w:cs="Times New Roman"/>
          <w:bCs/>
          <w:kern w:val="2"/>
          <w:szCs w:val="28"/>
        </w:rPr>
        <w:t xml:space="preserve">4.5. По итогам выполнения работ по нанесению </w:t>
      </w:r>
      <w:proofErr w:type="spellStart"/>
      <w:r w:rsidRPr="00C37D76">
        <w:rPr>
          <w:rFonts w:eastAsia="Calibri" w:cs="Times New Roman"/>
          <w:bCs/>
          <w:kern w:val="2"/>
          <w:szCs w:val="28"/>
        </w:rPr>
        <w:t>муралов</w:t>
      </w:r>
      <w:proofErr w:type="spellEnd"/>
      <w:r w:rsidRPr="00C37D76">
        <w:rPr>
          <w:rFonts w:eastAsia="Calibri" w:cs="Times New Roman"/>
          <w:bCs/>
          <w:kern w:val="2"/>
          <w:szCs w:val="28"/>
        </w:rPr>
        <w:t xml:space="preserve"> на фасады (торцы) объектов в течение 7 рабочих дней со дня завершения выполнения работ по нанесению </w:t>
      </w:r>
      <w:proofErr w:type="spellStart"/>
      <w:r w:rsidRPr="00C37D76">
        <w:rPr>
          <w:rFonts w:eastAsia="Calibri" w:cs="Times New Roman"/>
          <w:bCs/>
          <w:kern w:val="2"/>
          <w:szCs w:val="28"/>
        </w:rPr>
        <w:t>муралов</w:t>
      </w:r>
      <w:proofErr w:type="spellEnd"/>
      <w:r w:rsidRPr="00C37D76">
        <w:rPr>
          <w:rFonts w:eastAsia="Calibri" w:cs="Times New Roman"/>
          <w:bCs/>
          <w:kern w:val="2"/>
          <w:szCs w:val="28"/>
        </w:rPr>
        <w:t xml:space="preserve"> на фасады (торцы) и до подписания акта приемки выполненных работ ГАУ ЯО "Дворец молодежи" организует процедуру согласования выполненных работ, в ходе которой осуществляется проверка соответствия сроков выполнения работ по нанесению </w:t>
      </w:r>
      <w:proofErr w:type="spellStart"/>
      <w:r w:rsidRPr="00C37D76">
        <w:rPr>
          <w:rFonts w:eastAsia="Calibri" w:cs="Times New Roman"/>
          <w:bCs/>
          <w:kern w:val="2"/>
          <w:szCs w:val="28"/>
        </w:rPr>
        <w:t>мурала</w:t>
      </w:r>
      <w:proofErr w:type="spellEnd"/>
      <w:r w:rsidRPr="00C37D76">
        <w:rPr>
          <w:rFonts w:eastAsia="Calibri" w:cs="Times New Roman"/>
          <w:bCs/>
          <w:kern w:val="2"/>
          <w:szCs w:val="28"/>
        </w:rPr>
        <w:t xml:space="preserve"> срокам, установленным контрактом на приобретение материалов и выполнение работ в соответствии с Федеральным законом от 18 июля 2011 года № 223 ФЗ "О закупках товаров, работ, услуг отдельными видами юридических лиц", соответствия </w:t>
      </w:r>
      <w:proofErr w:type="spellStart"/>
      <w:r w:rsidRPr="00C37D76">
        <w:rPr>
          <w:rFonts w:eastAsia="Calibri" w:cs="Times New Roman"/>
          <w:bCs/>
          <w:kern w:val="2"/>
          <w:szCs w:val="28"/>
        </w:rPr>
        <w:t>мурала</w:t>
      </w:r>
      <w:proofErr w:type="spellEnd"/>
      <w:r w:rsidRPr="00C37D76">
        <w:rPr>
          <w:rFonts w:eastAsia="Calibri" w:cs="Times New Roman"/>
          <w:bCs/>
          <w:kern w:val="2"/>
          <w:szCs w:val="28"/>
        </w:rPr>
        <w:t xml:space="preserve"> выбранному макету, заявленной площади изображения и требованиям к качеству работ: подготовка поверхности, создание единого фона, использование морозостойкой грунтовки и фасадной краски для низких температур, безопасных для окружающей среды и нетоксичных для человека, равномерное нанесение краски, без подтеков и </w:t>
      </w:r>
      <w:proofErr w:type="spellStart"/>
      <w:r w:rsidRPr="00C37D76">
        <w:rPr>
          <w:rFonts w:eastAsia="Calibri" w:cs="Times New Roman"/>
          <w:bCs/>
          <w:kern w:val="2"/>
          <w:szCs w:val="28"/>
        </w:rPr>
        <w:t>непрокрашенных</w:t>
      </w:r>
      <w:proofErr w:type="spellEnd"/>
      <w:r w:rsidRPr="00C37D76">
        <w:rPr>
          <w:rFonts w:eastAsia="Calibri" w:cs="Times New Roman"/>
          <w:bCs/>
          <w:kern w:val="2"/>
          <w:szCs w:val="28"/>
        </w:rPr>
        <w:t xml:space="preserve"> участков, отсутствие отслоений, пузырьков, инородных вкраплений. </w:t>
      </w:r>
      <w:r w:rsidR="007E34AB" w:rsidRPr="007E34AB">
        <w:rPr>
          <w:rFonts w:eastAsia="Calibri" w:cs="Times New Roman"/>
          <w:bCs/>
          <w:kern w:val="2"/>
          <w:szCs w:val="28"/>
        </w:rPr>
        <w:t>ГАУ ЯО "Дворец молодежи" направляет инициаторам заявок и участникам проекта информацию о дате, времени и месте проведения проверки в рамках процедуры согласования выполненных работ не позднее чем за 5 рабочих дней до ее проведения.</w:t>
      </w:r>
      <w:r w:rsidR="007E34AB">
        <w:rPr>
          <w:rFonts w:eastAsia="Calibri" w:cs="Times New Roman"/>
          <w:bCs/>
          <w:kern w:val="2"/>
          <w:szCs w:val="28"/>
        </w:rPr>
        <w:t xml:space="preserve"> </w:t>
      </w:r>
      <w:r w:rsidR="007E34AB" w:rsidRPr="00233982">
        <w:rPr>
          <w:rFonts w:eastAsia="Calibri" w:cs="Times New Roman"/>
          <w:bCs/>
          <w:kern w:val="2"/>
          <w:szCs w:val="28"/>
        </w:rPr>
        <w:t>(</w:t>
      </w:r>
      <w:r w:rsidR="007E34AB">
        <w:rPr>
          <w:rFonts w:eastAsia="Calibri" w:cs="Times New Roman"/>
          <w:bCs/>
          <w:kern w:val="2"/>
          <w:szCs w:val="28"/>
        </w:rPr>
        <w:t>абзац</w:t>
      </w:r>
      <w:r w:rsidR="007E34AB" w:rsidRPr="00233982">
        <w:rPr>
          <w:rFonts w:eastAsia="Calibri" w:cs="Times New Roman"/>
          <w:bCs/>
          <w:kern w:val="2"/>
          <w:szCs w:val="28"/>
        </w:rPr>
        <w:t xml:space="preserve"> в ред. постановления от </w:t>
      </w:r>
      <w:r w:rsidR="007E34AB">
        <w:rPr>
          <w:rFonts w:eastAsia="Calibri" w:cs="Times New Roman"/>
          <w:bCs/>
          <w:kern w:val="2"/>
          <w:szCs w:val="28"/>
        </w:rPr>
        <w:t>30.03.2026</w:t>
      </w:r>
      <w:r w:rsidR="007E34AB" w:rsidRPr="00233982">
        <w:rPr>
          <w:rFonts w:eastAsia="Calibri" w:cs="Times New Roman"/>
          <w:bCs/>
          <w:kern w:val="2"/>
          <w:szCs w:val="28"/>
        </w:rPr>
        <w:t xml:space="preserve"> №3</w:t>
      </w:r>
      <w:r w:rsidR="007E34AB">
        <w:rPr>
          <w:rFonts w:eastAsia="Calibri" w:cs="Times New Roman"/>
          <w:bCs/>
          <w:kern w:val="2"/>
          <w:szCs w:val="28"/>
        </w:rPr>
        <w:t>26</w:t>
      </w:r>
      <w:r w:rsidR="007E34AB" w:rsidRPr="00233982">
        <w:rPr>
          <w:rFonts w:eastAsia="Calibri" w:cs="Times New Roman"/>
          <w:bCs/>
          <w:kern w:val="2"/>
          <w:szCs w:val="28"/>
        </w:rPr>
        <w:t>-п)</w:t>
      </w:r>
    </w:p>
    <w:p w14:paraId="601328B0" w14:textId="0B27130F" w:rsidR="007E34AB" w:rsidRDefault="007E34AB" w:rsidP="00C37D76">
      <w:pPr>
        <w:jc w:val="both"/>
        <w:rPr>
          <w:rFonts w:eastAsia="Calibri" w:cs="Times New Roman"/>
          <w:bCs/>
          <w:kern w:val="2"/>
          <w:szCs w:val="28"/>
        </w:rPr>
      </w:pPr>
      <w:r w:rsidRPr="007E34AB">
        <w:rPr>
          <w:rFonts w:eastAsia="Calibri" w:cs="Times New Roman"/>
          <w:bCs/>
          <w:kern w:val="2"/>
          <w:szCs w:val="28"/>
        </w:rPr>
        <w:t>Участие в процедуре согласования принимают представитель ГАУ ЯО "Дворец молодежи", представитель инициатора заявки (не ниже руководителя структурного подразделения администрации муниципального образования Ярославской области или руководителя структурного подразделения органа исполнительной власти Ярославской области) и представитель участника проекта (не ниже заместителя руководителя). Список участников проверки в рамках процедуры согласования выполненных работ направляется инициаторами заявок и участниками проекта в адрес ГАУ ЯО "Дворец молодежи" в течение 2 рабочих дней со дня поступления от ГАУ ЯО "Дворец молодежи" информации о проверке, предусмотренной абзацем первым данного пункта.</w:t>
      </w:r>
      <w:r>
        <w:rPr>
          <w:rFonts w:eastAsia="Calibri" w:cs="Times New Roman"/>
          <w:bCs/>
          <w:kern w:val="2"/>
          <w:szCs w:val="28"/>
        </w:rPr>
        <w:t xml:space="preserve"> </w:t>
      </w:r>
      <w:r w:rsidRPr="00233982">
        <w:rPr>
          <w:rFonts w:eastAsia="Calibri" w:cs="Times New Roman"/>
          <w:bCs/>
          <w:kern w:val="2"/>
          <w:szCs w:val="28"/>
        </w:rPr>
        <w:t>(</w:t>
      </w:r>
      <w:r>
        <w:rPr>
          <w:rFonts w:eastAsia="Calibri" w:cs="Times New Roman"/>
          <w:bCs/>
          <w:kern w:val="2"/>
          <w:szCs w:val="28"/>
        </w:rPr>
        <w:t>абзац</w:t>
      </w:r>
      <w:r w:rsidRPr="00233982">
        <w:rPr>
          <w:rFonts w:eastAsia="Calibri" w:cs="Times New Roman"/>
          <w:bCs/>
          <w:kern w:val="2"/>
          <w:szCs w:val="28"/>
        </w:rPr>
        <w:t xml:space="preserve"> в ред. постановления от </w:t>
      </w:r>
      <w:r>
        <w:rPr>
          <w:rFonts w:eastAsia="Calibri" w:cs="Times New Roman"/>
          <w:bCs/>
          <w:kern w:val="2"/>
          <w:szCs w:val="28"/>
        </w:rPr>
        <w:t>30.03.2026</w:t>
      </w:r>
      <w:r w:rsidRPr="00233982">
        <w:rPr>
          <w:rFonts w:eastAsia="Calibri" w:cs="Times New Roman"/>
          <w:bCs/>
          <w:kern w:val="2"/>
          <w:szCs w:val="28"/>
        </w:rPr>
        <w:t xml:space="preserve"> №3</w:t>
      </w:r>
      <w:r>
        <w:rPr>
          <w:rFonts w:eastAsia="Calibri" w:cs="Times New Roman"/>
          <w:bCs/>
          <w:kern w:val="2"/>
          <w:szCs w:val="28"/>
        </w:rPr>
        <w:t>26</w:t>
      </w:r>
      <w:r w:rsidRPr="00233982">
        <w:rPr>
          <w:rFonts w:eastAsia="Calibri" w:cs="Times New Roman"/>
          <w:bCs/>
          <w:kern w:val="2"/>
          <w:szCs w:val="28"/>
        </w:rPr>
        <w:t>-п)</w:t>
      </w:r>
    </w:p>
    <w:p w14:paraId="60A11EA1" w14:textId="5E801DCD" w:rsidR="00C37D76" w:rsidRDefault="00C37D76" w:rsidP="00C37D76">
      <w:pPr>
        <w:jc w:val="both"/>
        <w:rPr>
          <w:rFonts w:eastAsia="Calibri" w:cs="Times New Roman"/>
          <w:bCs/>
          <w:kern w:val="2"/>
          <w:szCs w:val="28"/>
          <w:highlight w:val="yellow"/>
        </w:rPr>
      </w:pPr>
      <w:r w:rsidRPr="00C37D76">
        <w:rPr>
          <w:rFonts w:eastAsia="Calibri" w:cs="Times New Roman"/>
          <w:bCs/>
          <w:kern w:val="2"/>
          <w:szCs w:val="28"/>
        </w:rPr>
        <w:t xml:space="preserve">В течение 2 рабочих дней со дня проведения проверки, предусмотренной абзацем первым данного пункта, инициатор заявки и участник проекта готовят и направляют в адрес оргкомитета письма о </w:t>
      </w:r>
      <w:r w:rsidRPr="00C37D76">
        <w:rPr>
          <w:rFonts w:eastAsia="Calibri" w:cs="Times New Roman"/>
          <w:bCs/>
          <w:kern w:val="2"/>
          <w:szCs w:val="28"/>
        </w:rPr>
        <w:lastRenderedPageBreak/>
        <w:t>согласовании выполненных работ либо об отказе в согласовании выполненных работ.</w:t>
      </w:r>
      <w:r w:rsidR="00852310">
        <w:rPr>
          <w:rFonts w:eastAsia="Calibri" w:cs="Times New Roman"/>
          <w:bCs/>
          <w:kern w:val="2"/>
          <w:szCs w:val="28"/>
        </w:rPr>
        <w:t xml:space="preserve"> </w:t>
      </w:r>
    </w:p>
    <w:p w14:paraId="026B99BE" w14:textId="77777777" w:rsidR="00030570" w:rsidRPr="00030570" w:rsidRDefault="00030570" w:rsidP="00030570">
      <w:pPr>
        <w:ind w:firstLine="0"/>
        <w:jc w:val="center"/>
        <w:rPr>
          <w:rFonts w:eastAsia="Calibri" w:cs="Times New Roman"/>
          <w:bCs/>
          <w:kern w:val="2"/>
          <w:szCs w:val="28"/>
        </w:rPr>
      </w:pPr>
    </w:p>
    <w:p w14:paraId="74F5B908" w14:textId="77777777" w:rsidR="00030570" w:rsidRPr="00030570" w:rsidRDefault="00030570" w:rsidP="00030570">
      <w:pPr>
        <w:keepNext/>
        <w:ind w:firstLine="0"/>
        <w:jc w:val="center"/>
        <w:rPr>
          <w:rFonts w:eastAsia="Calibri" w:cs="Times New Roman"/>
          <w:bCs/>
          <w:kern w:val="2"/>
          <w:szCs w:val="28"/>
        </w:rPr>
      </w:pPr>
      <w:r w:rsidRPr="00030570">
        <w:rPr>
          <w:rFonts w:eastAsia="Calibri" w:cs="Times New Roman"/>
          <w:bCs/>
          <w:kern w:val="2"/>
          <w:szCs w:val="28"/>
        </w:rPr>
        <w:t>5. Порядок оценки объектов социальной инфраструктуры</w:t>
      </w:r>
    </w:p>
    <w:p w14:paraId="11C84BCB" w14:textId="77777777" w:rsidR="00030570" w:rsidRPr="00030570" w:rsidRDefault="00030570" w:rsidP="00030570">
      <w:pPr>
        <w:keepNext/>
        <w:ind w:firstLine="0"/>
        <w:jc w:val="center"/>
        <w:rPr>
          <w:rFonts w:eastAsia="Calibri" w:cs="Times New Roman"/>
          <w:bCs/>
          <w:kern w:val="2"/>
          <w:szCs w:val="28"/>
        </w:rPr>
      </w:pPr>
    </w:p>
    <w:p w14:paraId="4C1053BB"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5.1. Утверждение рейтинга объектов социальной инфраструктуры осуществляется путем проведения экспертным советом оценки объектов социальной инфраструктуры, представленных инициаторами заявок.</w:t>
      </w:r>
    </w:p>
    <w:p w14:paraId="2969147C"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 xml:space="preserve">5.2. Оценка объектов социальной инфраструктуры осуществляется в три этапа. </w:t>
      </w:r>
    </w:p>
    <w:p w14:paraId="3F43B3EF"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 xml:space="preserve">5.2.1. Этап первый. На первом этапе оценки используется 18-балльная система. По каждому критерию оценки экспертным советом выставляется балл от 2 до 18 (включительно), затем баллы умножаются на коэффициент значимости, установленный для данного критерия, полученные значения суммируются. </w:t>
      </w:r>
    </w:p>
    <w:p w14:paraId="235ABE54"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 xml:space="preserve">По итогам оценки утверждается рейтинг объектов социальной инфраструктуры, ранжирование производится от объекта социальной инфраструктуры, получившего максимальный балл, к объекту социальной инфраструктуры, получившему минимальный балл. </w:t>
      </w:r>
    </w:p>
    <w:p w14:paraId="6B446292"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Критерии оценки объектов социальной инфраструктуры, используемые на первом этапе оценки:</w:t>
      </w:r>
    </w:p>
    <w:p w14:paraId="398674E0" w14:textId="77777777" w:rsidR="00030570" w:rsidRPr="00030570" w:rsidRDefault="00030570" w:rsidP="00030570">
      <w:pPr>
        <w:jc w:val="both"/>
        <w:rPr>
          <w:rFonts w:eastAsia="Calibri" w:cs="Times New Roman"/>
          <w:bCs/>
          <w:kern w:val="2"/>
          <w:szCs w:val="28"/>
        </w:rPr>
      </w:pPr>
    </w:p>
    <w:tbl>
      <w:tblPr>
        <w:tblStyle w:val="TableGrid12"/>
        <w:tblW w:w="0" w:type="dxa"/>
        <w:jc w:val="center"/>
        <w:tblInd w:w="0" w:type="dxa"/>
        <w:tblBorders>
          <w:top w:val="single" w:sz="2" w:space="0" w:color="000000"/>
          <w:left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6"/>
        <w:gridCol w:w="2838"/>
        <w:gridCol w:w="1984"/>
        <w:gridCol w:w="3907"/>
      </w:tblGrid>
      <w:tr w:rsidR="00776CCF" w14:paraId="435BE0E0" w14:textId="77777777" w:rsidTr="00776CCF">
        <w:trPr>
          <w:cantSplit/>
          <w:trHeight w:val="397"/>
          <w:jc w:val="center"/>
        </w:trPr>
        <w:tc>
          <w:tcPr>
            <w:tcW w:w="706" w:type="dxa"/>
            <w:tcBorders>
              <w:top w:val="single" w:sz="2" w:space="0" w:color="000000"/>
              <w:left w:val="single" w:sz="2" w:space="0" w:color="000000"/>
              <w:bottom w:val="nil"/>
              <w:right w:val="single" w:sz="2" w:space="0" w:color="000000"/>
            </w:tcBorders>
            <w:hideMark/>
          </w:tcPr>
          <w:p w14:paraId="763E7656" w14:textId="77777777" w:rsidR="00776CCF" w:rsidRDefault="00776CCF">
            <w:pPr>
              <w:widowControl w:val="0"/>
              <w:spacing w:line="232" w:lineRule="auto"/>
              <w:ind w:firstLine="0"/>
              <w:jc w:val="center"/>
              <w:rPr>
                <w:rFonts w:cs="Times New Roman"/>
                <w:szCs w:val="28"/>
              </w:rPr>
            </w:pPr>
            <w:r>
              <w:rPr>
                <w:rFonts w:cs="Times New Roman"/>
                <w:szCs w:val="28"/>
              </w:rPr>
              <w:t>№ п/п</w:t>
            </w:r>
          </w:p>
        </w:tc>
        <w:tc>
          <w:tcPr>
            <w:tcW w:w="2838" w:type="dxa"/>
            <w:tcBorders>
              <w:top w:val="single" w:sz="2" w:space="0" w:color="000000"/>
              <w:left w:val="single" w:sz="2" w:space="0" w:color="000000"/>
              <w:bottom w:val="nil"/>
              <w:right w:val="single" w:sz="2" w:space="0" w:color="000000"/>
            </w:tcBorders>
            <w:hideMark/>
          </w:tcPr>
          <w:p w14:paraId="554EAD96" w14:textId="77777777" w:rsidR="00776CCF" w:rsidRDefault="00776CCF">
            <w:pPr>
              <w:widowControl w:val="0"/>
              <w:spacing w:line="232" w:lineRule="auto"/>
              <w:ind w:firstLine="0"/>
              <w:jc w:val="center"/>
              <w:rPr>
                <w:rFonts w:cs="Times New Roman"/>
                <w:szCs w:val="28"/>
              </w:rPr>
            </w:pPr>
            <w:proofErr w:type="spellStart"/>
            <w:r>
              <w:rPr>
                <w:rFonts w:cs="Times New Roman"/>
                <w:szCs w:val="28"/>
              </w:rPr>
              <w:t>Наименование</w:t>
            </w:r>
            <w:proofErr w:type="spellEnd"/>
            <w:r>
              <w:rPr>
                <w:rFonts w:cs="Times New Roman"/>
                <w:szCs w:val="28"/>
              </w:rPr>
              <w:t xml:space="preserve"> </w:t>
            </w:r>
            <w:proofErr w:type="spellStart"/>
            <w:r>
              <w:rPr>
                <w:rFonts w:cs="Times New Roman"/>
                <w:szCs w:val="28"/>
              </w:rPr>
              <w:t>критерия</w:t>
            </w:r>
            <w:proofErr w:type="spellEnd"/>
          </w:p>
        </w:tc>
        <w:tc>
          <w:tcPr>
            <w:tcW w:w="1984" w:type="dxa"/>
            <w:tcBorders>
              <w:top w:val="single" w:sz="2" w:space="0" w:color="000000"/>
              <w:left w:val="single" w:sz="2" w:space="0" w:color="000000"/>
              <w:bottom w:val="nil"/>
              <w:right w:val="single" w:sz="2" w:space="0" w:color="000000"/>
            </w:tcBorders>
            <w:hideMark/>
          </w:tcPr>
          <w:p w14:paraId="46664682" w14:textId="77777777" w:rsidR="00776CCF" w:rsidRDefault="00776CCF">
            <w:pPr>
              <w:widowControl w:val="0"/>
              <w:spacing w:line="232" w:lineRule="auto"/>
              <w:ind w:firstLine="0"/>
              <w:jc w:val="center"/>
              <w:rPr>
                <w:rFonts w:cs="Times New Roman"/>
                <w:szCs w:val="28"/>
              </w:rPr>
            </w:pPr>
            <w:proofErr w:type="spellStart"/>
            <w:r>
              <w:rPr>
                <w:rFonts w:cs="Times New Roman"/>
                <w:szCs w:val="28"/>
              </w:rPr>
              <w:t>Коэффициент</w:t>
            </w:r>
            <w:proofErr w:type="spellEnd"/>
            <w:r>
              <w:rPr>
                <w:rFonts w:cs="Times New Roman"/>
                <w:szCs w:val="28"/>
              </w:rPr>
              <w:t xml:space="preserve"> </w:t>
            </w:r>
            <w:proofErr w:type="spellStart"/>
            <w:r>
              <w:rPr>
                <w:rFonts w:cs="Times New Roman"/>
                <w:szCs w:val="28"/>
              </w:rPr>
              <w:t>значимости</w:t>
            </w:r>
            <w:proofErr w:type="spellEnd"/>
          </w:p>
        </w:tc>
        <w:tc>
          <w:tcPr>
            <w:tcW w:w="3907" w:type="dxa"/>
            <w:tcBorders>
              <w:top w:val="single" w:sz="2" w:space="0" w:color="000000"/>
              <w:left w:val="single" w:sz="2" w:space="0" w:color="000000"/>
              <w:bottom w:val="nil"/>
              <w:right w:val="single" w:sz="2" w:space="0" w:color="000000"/>
            </w:tcBorders>
            <w:hideMark/>
          </w:tcPr>
          <w:p w14:paraId="5CABBC19" w14:textId="77777777" w:rsidR="00776CCF" w:rsidRDefault="00776CCF">
            <w:pPr>
              <w:widowControl w:val="0"/>
              <w:spacing w:line="232" w:lineRule="auto"/>
              <w:ind w:firstLine="0"/>
              <w:jc w:val="center"/>
              <w:rPr>
                <w:rFonts w:cs="Times New Roman"/>
                <w:szCs w:val="28"/>
              </w:rPr>
            </w:pPr>
            <w:proofErr w:type="spellStart"/>
            <w:r>
              <w:rPr>
                <w:rFonts w:cs="Times New Roman"/>
                <w:szCs w:val="28"/>
              </w:rPr>
              <w:t>Оценка</w:t>
            </w:r>
            <w:proofErr w:type="spellEnd"/>
            <w:r>
              <w:rPr>
                <w:rFonts w:cs="Times New Roman"/>
                <w:szCs w:val="28"/>
              </w:rPr>
              <w:t xml:space="preserve">, </w:t>
            </w:r>
            <w:proofErr w:type="spellStart"/>
            <w:r>
              <w:rPr>
                <w:rFonts w:cs="Times New Roman"/>
                <w:szCs w:val="28"/>
              </w:rPr>
              <w:t>баллов</w:t>
            </w:r>
            <w:proofErr w:type="spellEnd"/>
          </w:p>
        </w:tc>
      </w:tr>
    </w:tbl>
    <w:p w14:paraId="36CECA64" w14:textId="77777777" w:rsidR="00776CCF" w:rsidRDefault="00776CCF" w:rsidP="00776CCF">
      <w:pPr>
        <w:widowControl w:val="0"/>
        <w:spacing w:line="232" w:lineRule="auto"/>
        <w:rPr>
          <w:sz w:val="2"/>
          <w:szCs w:val="2"/>
        </w:rPr>
      </w:pPr>
    </w:p>
    <w:tbl>
      <w:tblPr>
        <w:tblStyle w:val="TableGrid12"/>
        <w:tblW w:w="9435" w:type="dxa"/>
        <w:jc w:val="center"/>
        <w:tblInd w:w="0" w:type="dxa"/>
        <w:tblLayout w:type="fixed"/>
        <w:tblCellMar>
          <w:top w:w="24" w:type="dxa"/>
          <w:left w:w="122" w:type="dxa"/>
          <w:right w:w="137" w:type="dxa"/>
        </w:tblCellMar>
        <w:tblLook w:val="04A0" w:firstRow="1" w:lastRow="0" w:firstColumn="1" w:lastColumn="0" w:noHBand="0" w:noVBand="1"/>
      </w:tblPr>
      <w:tblGrid>
        <w:gridCol w:w="706"/>
        <w:gridCol w:w="2838"/>
        <w:gridCol w:w="1984"/>
        <w:gridCol w:w="3907"/>
      </w:tblGrid>
      <w:tr w:rsidR="00776CCF" w14:paraId="3233DF09" w14:textId="77777777" w:rsidTr="00064D92">
        <w:trPr>
          <w:trHeight w:hRule="exact" w:val="301"/>
          <w:tblHeader/>
          <w:jc w:val="center"/>
        </w:trPr>
        <w:tc>
          <w:tcPr>
            <w:tcW w:w="706" w:type="dxa"/>
            <w:tcBorders>
              <w:top w:val="single" w:sz="2" w:space="0" w:color="000000"/>
              <w:left w:val="single" w:sz="2" w:space="0" w:color="000000"/>
              <w:bottom w:val="single" w:sz="2" w:space="0" w:color="000000"/>
              <w:right w:val="single" w:sz="2" w:space="0" w:color="000000"/>
            </w:tcBorders>
            <w:hideMark/>
          </w:tcPr>
          <w:p w14:paraId="72A502CD" w14:textId="77777777" w:rsidR="00776CCF" w:rsidRDefault="00776CCF">
            <w:pPr>
              <w:widowControl w:val="0"/>
              <w:ind w:firstLine="0"/>
              <w:jc w:val="center"/>
              <w:rPr>
                <w:rFonts w:cs="Times New Roman"/>
                <w:szCs w:val="28"/>
              </w:rPr>
            </w:pPr>
            <w:r>
              <w:rPr>
                <w:rFonts w:cs="Times New Roman"/>
                <w:szCs w:val="28"/>
              </w:rPr>
              <w:t>1</w:t>
            </w:r>
          </w:p>
        </w:tc>
        <w:tc>
          <w:tcPr>
            <w:tcW w:w="2838" w:type="dxa"/>
            <w:tcBorders>
              <w:top w:val="single" w:sz="2" w:space="0" w:color="000000"/>
              <w:left w:val="single" w:sz="2" w:space="0" w:color="000000"/>
              <w:bottom w:val="single" w:sz="2" w:space="0" w:color="000000"/>
              <w:right w:val="single" w:sz="2" w:space="0" w:color="000000"/>
            </w:tcBorders>
            <w:hideMark/>
          </w:tcPr>
          <w:p w14:paraId="3F6956A7" w14:textId="77777777" w:rsidR="00776CCF" w:rsidRDefault="00776CCF">
            <w:pPr>
              <w:widowControl w:val="0"/>
              <w:ind w:left="24" w:firstLine="0"/>
              <w:jc w:val="center"/>
              <w:rPr>
                <w:rFonts w:cs="Times New Roman"/>
                <w:szCs w:val="28"/>
              </w:rPr>
            </w:pPr>
            <w:r>
              <w:rPr>
                <w:rFonts w:cs="Times New Roman"/>
                <w:szCs w:val="28"/>
              </w:rPr>
              <w:t>2</w:t>
            </w:r>
          </w:p>
        </w:tc>
        <w:tc>
          <w:tcPr>
            <w:tcW w:w="1984" w:type="dxa"/>
            <w:tcBorders>
              <w:top w:val="single" w:sz="2" w:space="0" w:color="000000"/>
              <w:left w:val="single" w:sz="2" w:space="0" w:color="000000"/>
              <w:bottom w:val="single" w:sz="2" w:space="0" w:color="000000"/>
              <w:right w:val="single" w:sz="2" w:space="0" w:color="000000"/>
            </w:tcBorders>
            <w:hideMark/>
          </w:tcPr>
          <w:p w14:paraId="472E18F6" w14:textId="77777777" w:rsidR="00776CCF" w:rsidRDefault="00776CCF">
            <w:pPr>
              <w:widowControl w:val="0"/>
              <w:ind w:firstLine="0"/>
              <w:jc w:val="center"/>
              <w:rPr>
                <w:rFonts w:cs="Times New Roman"/>
                <w:szCs w:val="28"/>
              </w:rPr>
            </w:pPr>
            <w:r>
              <w:rPr>
                <w:rFonts w:cs="Times New Roman"/>
                <w:szCs w:val="28"/>
              </w:rPr>
              <w:t>3</w:t>
            </w:r>
          </w:p>
        </w:tc>
        <w:tc>
          <w:tcPr>
            <w:tcW w:w="3907" w:type="dxa"/>
            <w:tcBorders>
              <w:top w:val="single" w:sz="2" w:space="0" w:color="000000"/>
              <w:left w:val="single" w:sz="2" w:space="0" w:color="000000"/>
              <w:bottom w:val="single" w:sz="2" w:space="0" w:color="000000"/>
              <w:right w:val="single" w:sz="2" w:space="0" w:color="000000"/>
            </w:tcBorders>
            <w:hideMark/>
          </w:tcPr>
          <w:p w14:paraId="4E807C78" w14:textId="77777777" w:rsidR="00776CCF" w:rsidRDefault="00776CCF">
            <w:pPr>
              <w:widowControl w:val="0"/>
              <w:ind w:right="122" w:firstLine="0"/>
              <w:jc w:val="center"/>
              <w:rPr>
                <w:rFonts w:cs="Times New Roman"/>
                <w:szCs w:val="28"/>
              </w:rPr>
            </w:pPr>
            <w:r>
              <w:rPr>
                <w:rFonts w:cs="Times New Roman"/>
                <w:szCs w:val="28"/>
              </w:rPr>
              <w:t>4</w:t>
            </w:r>
          </w:p>
        </w:tc>
      </w:tr>
      <w:tr w:rsidR="00776CCF" w14:paraId="7D958E4C" w14:textId="77777777" w:rsidTr="00064D92">
        <w:trPr>
          <w:trHeight w:val="557"/>
          <w:jc w:val="center"/>
        </w:trPr>
        <w:tc>
          <w:tcPr>
            <w:tcW w:w="706" w:type="dxa"/>
            <w:tcBorders>
              <w:top w:val="single" w:sz="2" w:space="0" w:color="000000"/>
              <w:left w:val="single" w:sz="2" w:space="0" w:color="000000"/>
              <w:bottom w:val="single" w:sz="2" w:space="0" w:color="000000"/>
              <w:right w:val="single" w:sz="2" w:space="0" w:color="000000"/>
            </w:tcBorders>
            <w:tcMar>
              <w:top w:w="0" w:type="dxa"/>
              <w:left w:w="118" w:type="dxa"/>
              <w:bottom w:w="0" w:type="dxa"/>
              <w:right w:w="120" w:type="dxa"/>
            </w:tcMar>
            <w:hideMark/>
          </w:tcPr>
          <w:p w14:paraId="0B003523" w14:textId="77777777" w:rsidR="00776CCF" w:rsidRDefault="00776CCF">
            <w:pPr>
              <w:widowControl w:val="0"/>
              <w:spacing w:line="232" w:lineRule="auto"/>
              <w:ind w:left="36" w:firstLine="0"/>
              <w:jc w:val="center"/>
              <w:rPr>
                <w:rFonts w:cs="Times New Roman"/>
                <w:szCs w:val="28"/>
              </w:rPr>
            </w:pPr>
            <w:r>
              <w:rPr>
                <w:rFonts w:cs="Times New Roman"/>
                <w:szCs w:val="28"/>
              </w:rPr>
              <w:t>1.</w:t>
            </w:r>
          </w:p>
        </w:tc>
        <w:tc>
          <w:tcPr>
            <w:tcW w:w="2838" w:type="dxa"/>
            <w:tcBorders>
              <w:top w:val="single" w:sz="2" w:space="0" w:color="000000"/>
              <w:left w:val="single" w:sz="2" w:space="0" w:color="000000"/>
              <w:bottom w:val="single" w:sz="2" w:space="0" w:color="000000"/>
              <w:right w:val="single" w:sz="2" w:space="0" w:color="000000"/>
            </w:tcBorders>
            <w:tcMar>
              <w:top w:w="0" w:type="dxa"/>
              <w:left w:w="118" w:type="dxa"/>
              <w:bottom w:w="0" w:type="dxa"/>
              <w:right w:w="120" w:type="dxa"/>
            </w:tcMar>
            <w:hideMark/>
          </w:tcPr>
          <w:p w14:paraId="22034387" w14:textId="77777777" w:rsidR="00776CCF" w:rsidRPr="00776CCF" w:rsidRDefault="00776CCF">
            <w:pPr>
              <w:widowControl w:val="0"/>
              <w:spacing w:line="232" w:lineRule="auto"/>
              <w:ind w:left="17" w:hanging="10"/>
              <w:rPr>
                <w:rFonts w:cs="Times New Roman"/>
                <w:szCs w:val="28"/>
                <w:lang w:val="ru-RU"/>
              </w:rPr>
            </w:pPr>
            <w:r w:rsidRPr="00776CCF">
              <w:rPr>
                <w:rFonts w:cs="Times New Roman"/>
                <w:szCs w:val="28"/>
                <w:lang w:val="ru-RU"/>
              </w:rPr>
              <w:t>Численность населения муниципального образования Ярославской области, на территории которого расположен объект социальной инфраструктуры.</w:t>
            </w:r>
          </w:p>
          <w:p w14:paraId="72425447" w14:textId="77777777" w:rsidR="00776CCF" w:rsidRPr="00776CCF" w:rsidRDefault="00776CCF">
            <w:pPr>
              <w:widowControl w:val="0"/>
              <w:spacing w:line="232" w:lineRule="auto"/>
              <w:ind w:left="17" w:hanging="10"/>
              <w:rPr>
                <w:rFonts w:cs="Times New Roman"/>
                <w:szCs w:val="28"/>
                <w:lang w:val="ru-RU"/>
              </w:rPr>
            </w:pPr>
            <w:r w:rsidRPr="00776CCF">
              <w:rPr>
                <w:rFonts w:cs="Times New Roman"/>
                <w:szCs w:val="28"/>
                <w:lang w:val="ru-RU"/>
              </w:rPr>
              <w:t>Учитывается численность населе</w:t>
            </w:r>
            <w:r w:rsidRPr="00776CCF">
              <w:rPr>
                <w:rFonts w:cs="Times New Roman"/>
                <w:szCs w:val="28"/>
                <w:lang w:val="ru-RU"/>
              </w:rPr>
              <w:softHyphen/>
              <w:t>ния муниципальных образований Ярославской области, за</w:t>
            </w:r>
            <w:r>
              <w:rPr>
                <w:rFonts w:cs="Times New Roman"/>
                <w:szCs w:val="28"/>
              </w:rPr>
              <w:t> </w:t>
            </w:r>
            <w:r w:rsidRPr="00776CCF">
              <w:rPr>
                <w:rFonts w:cs="Times New Roman"/>
                <w:szCs w:val="28"/>
                <w:lang w:val="ru-RU"/>
              </w:rPr>
              <w:t>исключением городского округа города Ярославля. В</w:t>
            </w:r>
            <w:r>
              <w:rPr>
                <w:rFonts w:cs="Times New Roman"/>
                <w:szCs w:val="28"/>
              </w:rPr>
              <w:t> </w:t>
            </w:r>
            <w:r w:rsidRPr="00776CCF">
              <w:rPr>
                <w:rFonts w:cs="Times New Roman"/>
                <w:szCs w:val="28"/>
                <w:lang w:val="ru-RU"/>
              </w:rPr>
              <w:t xml:space="preserve">городском округе </w:t>
            </w:r>
            <w:r w:rsidRPr="00776CCF">
              <w:rPr>
                <w:rFonts w:cs="Times New Roman"/>
                <w:szCs w:val="28"/>
                <w:lang w:val="ru-RU"/>
              </w:rPr>
              <w:lastRenderedPageBreak/>
              <w:t>городе Ярославле учитывается численность населения административного района, в котором располагается объект социальной инфраструктуры. Учитывается числен</w:t>
            </w:r>
            <w:r w:rsidRPr="00776CCF">
              <w:rPr>
                <w:rFonts w:cs="Times New Roman"/>
                <w:szCs w:val="28"/>
                <w:lang w:val="ru-RU"/>
              </w:rPr>
              <w:softHyphen/>
              <w:t>ность населения на</w:t>
            </w:r>
            <w:r>
              <w:rPr>
                <w:rFonts w:cs="Times New Roman"/>
                <w:szCs w:val="28"/>
              </w:rPr>
              <w:t> </w:t>
            </w:r>
            <w:r w:rsidRPr="00776CCF">
              <w:rPr>
                <w:rFonts w:cs="Times New Roman"/>
                <w:szCs w:val="28"/>
                <w:lang w:val="ru-RU"/>
              </w:rPr>
              <w:t>1</w:t>
            </w:r>
            <w:r w:rsidRPr="00776CCF">
              <w:rPr>
                <w:rFonts w:cs="Times New Roman"/>
                <w:szCs w:val="28"/>
                <w:lang w:val="ru-RU"/>
              </w:rPr>
              <w:noBreakHyphen/>
              <w:t>е</w:t>
            </w:r>
            <w:r>
              <w:rPr>
                <w:rFonts w:cs="Times New Roman"/>
                <w:szCs w:val="28"/>
              </w:rPr>
              <w:t> </w:t>
            </w:r>
            <w:r w:rsidRPr="00776CCF">
              <w:rPr>
                <w:rFonts w:cs="Times New Roman"/>
                <w:szCs w:val="28"/>
                <w:lang w:val="ru-RU"/>
              </w:rPr>
              <w:t>число месяца года, предшествую</w:t>
            </w:r>
            <w:r w:rsidRPr="00776CCF">
              <w:rPr>
                <w:rFonts w:cs="Times New Roman"/>
                <w:szCs w:val="28"/>
                <w:lang w:val="ru-RU"/>
              </w:rPr>
              <w:softHyphen/>
              <w:t>щего году реализации проекта</w:t>
            </w:r>
          </w:p>
        </w:tc>
        <w:tc>
          <w:tcPr>
            <w:tcW w:w="1984" w:type="dxa"/>
            <w:tcBorders>
              <w:top w:val="single" w:sz="2" w:space="0" w:color="000000"/>
              <w:left w:val="single" w:sz="2" w:space="0" w:color="000000"/>
              <w:bottom w:val="single" w:sz="2" w:space="0" w:color="000000"/>
              <w:right w:val="single" w:sz="2" w:space="0" w:color="000000"/>
            </w:tcBorders>
            <w:tcMar>
              <w:top w:w="0" w:type="dxa"/>
              <w:left w:w="118" w:type="dxa"/>
              <w:bottom w:w="0" w:type="dxa"/>
              <w:right w:w="120" w:type="dxa"/>
            </w:tcMar>
            <w:hideMark/>
          </w:tcPr>
          <w:p w14:paraId="75A81782" w14:textId="77777777" w:rsidR="00776CCF" w:rsidRDefault="00776CCF">
            <w:pPr>
              <w:widowControl w:val="0"/>
              <w:spacing w:line="232" w:lineRule="auto"/>
              <w:ind w:firstLine="0"/>
              <w:jc w:val="center"/>
              <w:rPr>
                <w:rFonts w:cs="Times New Roman"/>
                <w:szCs w:val="28"/>
              </w:rPr>
            </w:pPr>
            <w:r>
              <w:rPr>
                <w:rFonts w:cs="Times New Roman"/>
                <w:szCs w:val="28"/>
              </w:rPr>
              <w:lastRenderedPageBreak/>
              <w:t xml:space="preserve">0,4 </w:t>
            </w:r>
          </w:p>
        </w:tc>
        <w:tc>
          <w:tcPr>
            <w:tcW w:w="3907" w:type="dxa"/>
            <w:tcBorders>
              <w:top w:val="single" w:sz="2" w:space="0" w:color="000000"/>
              <w:left w:val="single" w:sz="2" w:space="0" w:color="000000"/>
              <w:bottom w:val="single" w:sz="2" w:space="0" w:color="000000"/>
              <w:right w:val="single" w:sz="2" w:space="0" w:color="000000"/>
            </w:tcBorders>
            <w:tcMar>
              <w:top w:w="0" w:type="dxa"/>
              <w:left w:w="118" w:type="dxa"/>
              <w:bottom w:w="0" w:type="dxa"/>
              <w:right w:w="120" w:type="dxa"/>
            </w:tcMar>
            <w:hideMark/>
          </w:tcPr>
          <w:p w14:paraId="4C9ACFD6" w14:textId="77777777" w:rsidR="00776CCF" w:rsidRPr="00776CCF" w:rsidRDefault="00776CCF">
            <w:pPr>
              <w:widowControl w:val="0"/>
              <w:ind w:left="6" w:firstLine="0"/>
              <w:rPr>
                <w:rFonts w:cs="Times New Roman"/>
                <w:szCs w:val="28"/>
                <w:lang w:val="ru-RU"/>
              </w:rPr>
            </w:pPr>
            <w:r w:rsidRPr="00776CCF">
              <w:rPr>
                <w:rFonts w:cs="Times New Roman"/>
                <w:szCs w:val="28"/>
                <w:lang w:val="ru-RU"/>
              </w:rPr>
              <w:t>-</w:t>
            </w:r>
            <w:r>
              <w:rPr>
                <w:rFonts w:cs="Times New Roman"/>
                <w:szCs w:val="28"/>
              </w:rPr>
              <w:t> </w:t>
            </w:r>
            <w:r w:rsidRPr="00776CCF">
              <w:rPr>
                <w:rFonts w:cs="Times New Roman"/>
                <w:szCs w:val="28"/>
                <w:lang w:val="ru-RU"/>
              </w:rPr>
              <w:t>численность населения свыше 100</w:t>
            </w:r>
            <w:r>
              <w:rPr>
                <w:rFonts w:cs="Times New Roman"/>
                <w:szCs w:val="28"/>
              </w:rPr>
              <w:t> </w:t>
            </w:r>
            <w:r w:rsidRPr="00776CCF">
              <w:rPr>
                <w:rFonts w:cs="Times New Roman"/>
                <w:szCs w:val="28"/>
                <w:lang w:val="ru-RU"/>
              </w:rPr>
              <w:t>000 человек – 18</w:t>
            </w:r>
            <w:r>
              <w:rPr>
                <w:rFonts w:cs="Times New Roman"/>
                <w:szCs w:val="28"/>
              </w:rPr>
              <w:t> </w:t>
            </w:r>
            <w:r w:rsidRPr="00776CCF">
              <w:rPr>
                <w:rFonts w:cs="Times New Roman"/>
                <w:szCs w:val="28"/>
                <w:lang w:val="ru-RU"/>
              </w:rPr>
              <w:t>баллов;</w:t>
            </w:r>
          </w:p>
          <w:p w14:paraId="6A241716" w14:textId="77777777" w:rsidR="00776CCF" w:rsidRPr="00776CCF" w:rsidRDefault="00776CCF">
            <w:pPr>
              <w:widowControl w:val="0"/>
              <w:ind w:left="6" w:firstLine="0"/>
              <w:rPr>
                <w:rFonts w:cs="Times New Roman"/>
                <w:szCs w:val="28"/>
                <w:lang w:val="ru-RU"/>
              </w:rPr>
            </w:pPr>
            <w:r w:rsidRPr="00776CCF">
              <w:rPr>
                <w:rFonts w:cs="Times New Roman"/>
                <w:szCs w:val="28"/>
                <w:lang w:val="ru-RU"/>
              </w:rPr>
              <w:t>-</w:t>
            </w:r>
            <w:r>
              <w:rPr>
                <w:rFonts w:cs="Times New Roman"/>
                <w:szCs w:val="28"/>
              </w:rPr>
              <w:t> </w:t>
            </w:r>
            <w:r w:rsidRPr="00776CCF">
              <w:rPr>
                <w:rFonts w:cs="Times New Roman"/>
                <w:szCs w:val="28"/>
                <w:lang w:val="ru-RU"/>
              </w:rPr>
              <w:t>численность населения от</w:t>
            </w:r>
            <w:r>
              <w:rPr>
                <w:rFonts w:cs="Times New Roman"/>
                <w:szCs w:val="28"/>
              </w:rPr>
              <w:t> </w:t>
            </w:r>
            <w:r w:rsidRPr="00776CCF">
              <w:rPr>
                <w:rFonts w:cs="Times New Roman"/>
                <w:szCs w:val="28"/>
                <w:lang w:val="ru-RU"/>
              </w:rPr>
              <w:t>30</w:t>
            </w:r>
            <w:r>
              <w:rPr>
                <w:rFonts w:cs="Times New Roman"/>
                <w:szCs w:val="28"/>
              </w:rPr>
              <w:t> </w:t>
            </w:r>
            <w:r w:rsidRPr="00776CCF">
              <w:rPr>
                <w:rFonts w:cs="Times New Roman"/>
                <w:szCs w:val="28"/>
                <w:lang w:val="ru-RU"/>
              </w:rPr>
              <w:t>001 до 100</w:t>
            </w:r>
            <w:r>
              <w:rPr>
                <w:rFonts w:cs="Times New Roman"/>
                <w:szCs w:val="28"/>
              </w:rPr>
              <w:t> </w:t>
            </w:r>
            <w:r w:rsidRPr="00776CCF">
              <w:rPr>
                <w:rFonts w:cs="Times New Roman"/>
                <w:szCs w:val="28"/>
                <w:lang w:val="ru-RU"/>
              </w:rPr>
              <w:t>000 человек (включительно) – 16</w:t>
            </w:r>
            <w:r>
              <w:rPr>
                <w:rFonts w:cs="Times New Roman"/>
                <w:szCs w:val="28"/>
              </w:rPr>
              <w:t> </w:t>
            </w:r>
            <w:r w:rsidRPr="00776CCF">
              <w:rPr>
                <w:rFonts w:cs="Times New Roman"/>
                <w:szCs w:val="28"/>
                <w:lang w:val="ru-RU"/>
              </w:rPr>
              <w:t>баллов;</w:t>
            </w:r>
          </w:p>
          <w:p w14:paraId="059698BD" w14:textId="77777777" w:rsidR="00776CCF" w:rsidRPr="00776CCF" w:rsidRDefault="00776CCF">
            <w:pPr>
              <w:widowControl w:val="0"/>
              <w:ind w:left="6" w:firstLine="0"/>
              <w:rPr>
                <w:rFonts w:cs="Times New Roman"/>
                <w:szCs w:val="28"/>
                <w:lang w:val="ru-RU"/>
              </w:rPr>
            </w:pPr>
            <w:r w:rsidRPr="00776CCF">
              <w:rPr>
                <w:rFonts w:cs="Times New Roman"/>
                <w:szCs w:val="28"/>
                <w:lang w:val="ru-RU"/>
              </w:rPr>
              <w:t>-</w:t>
            </w:r>
            <w:r>
              <w:rPr>
                <w:rFonts w:cs="Times New Roman"/>
                <w:szCs w:val="28"/>
              </w:rPr>
              <w:t> </w:t>
            </w:r>
            <w:r w:rsidRPr="00776CCF">
              <w:rPr>
                <w:rFonts w:cs="Times New Roman"/>
                <w:szCs w:val="28"/>
                <w:lang w:val="ru-RU"/>
              </w:rPr>
              <w:t>численность населения от</w:t>
            </w:r>
            <w:r>
              <w:rPr>
                <w:rFonts w:cs="Times New Roman"/>
                <w:szCs w:val="28"/>
              </w:rPr>
              <w:t> </w:t>
            </w:r>
            <w:r w:rsidRPr="00776CCF">
              <w:rPr>
                <w:rFonts w:cs="Times New Roman"/>
                <w:szCs w:val="28"/>
                <w:lang w:val="ru-RU"/>
              </w:rPr>
              <w:t>10</w:t>
            </w:r>
            <w:r>
              <w:rPr>
                <w:rFonts w:cs="Times New Roman"/>
                <w:szCs w:val="28"/>
              </w:rPr>
              <w:t> </w:t>
            </w:r>
            <w:r w:rsidRPr="00776CCF">
              <w:rPr>
                <w:rFonts w:cs="Times New Roman"/>
                <w:szCs w:val="28"/>
                <w:lang w:val="ru-RU"/>
              </w:rPr>
              <w:t>001 до 30</w:t>
            </w:r>
            <w:r>
              <w:rPr>
                <w:rFonts w:cs="Times New Roman"/>
                <w:szCs w:val="28"/>
              </w:rPr>
              <w:t> </w:t>
            </w:r>
            <w:r w:rsidRPr="00776CCF">
              <w:rPr>
                <w:rFonts w:cs="Times New Roman"/>
                <w:szCs w:val="28"/>
                <w:lang w:val="ru-RU"/>
              </w:rPr>
              <w:t>000 человек (включительно) – 14</w:t>
            </w:r>
            <w:r>
              <w:rPr>
                <w:rFonts w:cs="Times New Roman"/>
                <w:szCs w:val="28"/>
              </w:rPr>
              <w:t> </w:t>
            </w:r>
            <w:r w:rsidRPr="00776CCF">
              <w:rPr>
                <w:rFonts w:cs="Times New Roman"/>
                <w:szCs w:val="28"/>
                <w:lang w:val="ru-RU"/>
              </w:rPr>
              <w:t>баллов;</w:t>
            </w:r>
          </w:p>
          <w:p w14:paraId="7D6E33CB" w14:textId="77777777" w:rsidR="00776CCF" w:rsidRPr="00776CCF" w:rsidRDefault="00776CCF">
            <w:pPr>
              <w:widowControl w:val="0"/>
              <w:ind w:left="6" w:firstLine="0"/>
              <w:rPr>
                <w:rFonts w:cs="Times New Roman"/>
                <w:szCs w:val="28"/>
                <w:lang w:val="ru-RU"/>
              </w:rPr>
            </w:pPr>
            <w:r w:rsidRPr="00776CCF">
              <w:rPr>
                <w:rFonts w:cs="Times New Roman"/>
                <w:szCs w:val="28"/>
                <w:lang w:val="ru-RU"/>
              </w:rPr>
              <w:t>-</w:t>
            </w:r>
            <w:r>
              <w:rPr>
                <w:rFonts w:cs="Times New Roman"/>
                <w:szCs w:val="28"/>
              </w:rPr>
              <w:t> </w:t>
            </w:r>
            <w:r w:rsidRPr="00776CCF">
              <w:rPr>
                <w:rFonts w:cs="Times New Roman"/>
                <w:szCs w:val="28"/>
                <w:lang w:val="ru-RU"/>
              </w:rPr>
              <w:t>численность населения от</w:t>
            </w:r>
            <w:r>
              <w:rPr>
                <w:rFonts w:cs="Times New Roman"/>
                <w:szCs w:val="28"/>
              </w:rPr>
              <w:t> </w:t>
            </w:r>
            <w:r w:rsidRPr="00776CCF">
              <w:rPr>
                <w:rFonts w:cs="Times New Roman"/>
                <w:szCs w:val="28"/>
                <w:lang w:val="ru-RU"/>
              </w:rPr>
              <w:t>5</w:t>
            </w:r>
            <w:r>
              <w:rPr>
                <w:rFonts w:cs="Times New Roman"/>
                <w:szCs w:val="28"/>
              </w:rPr>
              <w:t> </w:t>
            </w:r>
            <w:r w:rsidRPr="00776CCF">
              <w:rPr>
                <w:rFonts w:cs="Times New Roman"/>
                <w:szCs w:val="28"/>
                <w:lang w:val="ru-RU"/>
              </w:rPr>
              <w:t>001 до 10</w:t>
            </w:r>
            <w:r>
              <w:rPr>
                <w:rFonts w:cs="Times New Roman"/>
                <w:szCs w:val="28"/>
              </w:rPr>
              <w:t> </w:t>
            </w:r>
            <w:r w:rsidRPr="00776CCF">
              <w:rPr>
                <w:rFonts w:cs="Times New Roman"/>
                <w:szCs w:val="28"/>
                <w:lang w:val="ru-RU"/>
              </w:rPr>
              <w:t>000</w:t>
            </w:r>
            <w:r>
              <w:rPr>
                <w:rFonts w:cs="Times New Roman"/>
                <w:szCs w:val="28"/>
              </w:rPr>
              <w:t> </w:t>
            </w:r>
            <w:r w:rsidRPr="00776CCF">
              <w:rPr>
                <w:rFonts w:cs="Times New Roman"/>
                <w:szCs w:val="28"/>
                <w:lang w:val="ru-RU"/>
              </w:rPr>
              <w:t>человек (включительно) – 12</w:t>
            </w:r>
            <w:r>
              <w:rPr>
                <w:rFonts w:cs="Times New Roman"/>
                <w:szCs w:val="28"/>
              </w:rPr>
              <w:t> </w:t>
            </w:r>
            <w:r w:rsidRPr="00776CCF">
              <w:rPr>
                <w:rFonts w:cs="Times New Roman"/>
                <w:szCs w:val="28"/>
                <w:lang w:val="ru-RU"/>
              </w:rPr>
              <w:t>баллов;</w:t>
            </w:r>
          </w:p>
          <w:p w14:paraId="07C5E83D" w14:textId="77777777" w:rsidR="00776CCF" w:rsidRPr="00776CCF" w:rsidRDefault="00776CCF">
            <w:pPr>
              <w:widowControl w:val="0"/>
              <w:ind w:left="6" w:firstLine="0"/>
              <w:rPr>
                <w:rFonts w:cs="Times New Roman"/>
                <w:szCs w:val="28"/>
                <w:lang w:val="ru-RU"/>
              </w:rPr>
            </w:pPr>
            <w:r w:rsidRPr="00776CCF">
              <w:rPr>
                <w:rFonts w:cs="Times New Roman"/>
                <w:szCs w:val="28"/>
                <w:lang w:val="ru-RU"/>
              </w:rPr>
              <w:t>-</w:t>
            </w:r>
            <w:r>
              <w:rPr>
                <w:rFonts w:cs="Times New Roman"/>
                <w:szCs w:val="28"/>
              </w:rPr>
              <w:t> </w:t>
            </w:r>
            <w:r w:rsidRPr="00776CCF">
              <w:rPr>
                <w:rFonts w:cs="Times New Roman"/>
                <w:szCs w:val="28"/>
                <w:lang w:val="ru-RU"/>
              </w:rPr>
              <w:t>численность населения от</w:t>
            </w:r>
            <w:r>
              <w:rPr>
                <w:rFonts w:cs="Times New Roman"/>
                <w:szCs w:val="28"/>
              </w:rPr>
              <w:t> </w:t>
            </w:r>
            <w:r w:rsidRPr="00776CCF">
              <w:rPr>
                <w:rFonts w:cs="Times New Roman"/>
                <w:szCs w:val="28"/>
                <w:lang w:val="ru-RU"/>
              </w:rPr>
              <w:t>1</w:t>
            </w:r>
            <w:r>
              <w:rPr>
                <w:rFonts w:cs="Times New Roman"/>
                <w:szCs w:val="28"/>
              </w:rPr>
              <w:t> </w:t>
            </w:r>
            <w:r w:rsidRPr="00776CCF">
              <w:rPr>
                <w:rFonts w:cs="Times New Roman"/>
                <w:szCs w:val="28"/>
                <w:lang w:val="ru-RU"/>
              </w:rPr>
              <w:t>001 до 5</w:t>
            </w:r>
            <w:r>
              <w:rPr>
                <w:rFonts w:cs="Times New Roman"/>
                <w:szCs w:val="28"/>
              </w:rPr>
              <w:t> </w:t>
            </w:r>
            <w:r w:rsidRPr="00776CCF">
              <w:rPr>
                <w:rFonts w:cs="Times New Roman"/>
                <w:szCs w:val="28"/>
                <w:lang w:val="ru-RU"/>
              </w:rPr>
              <w:t>000</w:t>
            </w:r>
            <w:r>
              <w:rPr>
                <w:rFonts w:cs="Times New Roman"/>
                <w:szCs w:val="28"/>
              </w:rPr>
              <w:t> </w:t>
            </w:r>
            <w:r w:rsidRPr="00776CCF">
              <w:rPr>
                <w:rFonts w:cs="Times New Roman"/>
                <w:szCs w:val="28"/>
                <w:lang w:val="ru-RU"/>
              </w:rPr>
              <w:t>человек (включительно) – 10</w:t>
            </w:r>
            <w:r>
              <w:rPr>
                <w:rFonts w:cs="Times New Roman"/>
                <w:szCs w:val="28"/>
              </w:rPr>
              <w:t> </w:t>
            </w:r>
            <w:r w:rsidRPr="00776CCF">
              <w:rPr>
                <w:rFonts w:cs="Times New Roman"/>
                <w:szCs w:val="28"/>
                <w:lang w:val="ru-RU"/>
              </w:rPr>
              <w:t>баллов;</w:t>
            </w:r>
          </w:p>
          <w:p w14:paraId="4E6B1871" w14:textId="77777777" w:rsidR="00776CCF" w:rsidRPr="00776CCF" w:rsidRDefault="00776CCF">
            <w:pPr>
              <w:widowControl w:val="0"/>
              <w:ind w:left="6" w:firstLine="0"/>
              <w:rPr>
                <w:rFonts w:cs="Times New Roman"/>
                <w:szCs w:val="28"/>
                <w:lang w:val="ru-RU"/>
              </w:rPr>
            </w:pPr>
            <w:r w:rsidRPr="00776CCF">
              <w:rPr>
                <w:rFonts w:cs="Times New Roman"/>
                <w:szCs w:val="28"/>
                <w:lang w:val="ru-RU"/>
              </w:rPr>
              <w:t>-</w:t>
            </w:r>
            <w:r>
              <w:rPr>
                <w:rFonts w:cs="Times New Roman"/>
                <w:szCs w:val="28"/>
              </w:rPr>
              <w:t> </w:t>
            </w:r>
            <w:r w:rsidRPr="00776CCF">
              <w:rPr>
                <w:rFonts w:cs="Times New Roman"/>
                <w:szCs w:val="28"/>
                <w:lang w:val="ru-RU"/>
              </w:rPr>
              <w:t>численность населения до</w:t>
            </w:r>
            <w:r>
              <w:rPr>
                <w:rFonts w:cs="Times New Roman"/>
                <w:szCs w:val="28"/>
              </w:rPr>
              <w:t> </w:t>
            </w:r>
            <w:r w:rsidRPr="00776CCF">
              <w:rPr>
                <w:rFonts w:cs="Times New Roman"/>
                <w:szCs w:val="28"/>
                <w:lang w:val="ru-RU"/>
              </w:rPr>
              <w:t>1000 человек (включительно) – 8</w:t>
            </w:r>
            <w:r>
              <w:rPr>
                <w:rFonts w:cs="Times New Roman"/>
                <w:szCs w:val="28"/>
              </w:rPr>
              <w:t> </w:t>
            </w:r>
            <w:r w:rsidRPr="00776CCF">
              <w:rPr>
                <w:rFonts w:cs="Times New Roman"/>
                <w:szCs w:val="28"/>
                <w:lang w:val="ru-RU"/>
              </w:rPr>
              <w:t>баллов</w:t>
            </w:r>
          </w:p>
        </w:tc>
      </w:tr>
      <w:tr w:rsidR="00776CCF" w14:paraId="7CF9B67B" w14:textId="77777777" w:rsidTr="00064D92">
        <w:trPr>
          <w:trHeight w:val="224"/>
          <w:jc w:val="center"/>
        </w:trPr>
        <w:tc>
          <w:tcPr>
            <w:tcW w:w="706" w:type="dxa"/>
            <w:tcBorders>
              <w:top w:val="single" w:sz="2" w:space="0" w:color="000000"/>
              <w:left w:val="single" w:sz="2" w:space="0" w:color="000000"/>
              <w:bottom w:val="single" w:sz="2" w:space="0" w:color="000000"/>
              <w:right w:val="single" w:sz="2" w:space="0" w:color="000000"/>
            </w:tcBorders>
            <w:tcMar>
              <w:top w:w="24" w:type="dxa"/>
              <w:left w:w="118" w:type="dxa"/>
              <w:bottom w:w="0" w:type="dxa"/>
              <w:right w:w="120" w:type="dxa"/>
            </w:tcMar>
            <w:hideMark/>
          </w:tcPr>
          <w:p w14:paraId="6D810559" w14:textId="77777777" w:rsidR="00776CCF" w:rsidRDefault="00776CCF">
            <w:pPr>
              <w:spacing w:line="232" w:lineRule="auto"/>
              <w:ind w:left="36" w:firstLine="0"/>
              <w:jc w:val="center"/>
              <w:rPr>
                <w:rFonts w:cs="Times New Roman"/>
                <w:szCs w:val="28"/>
              </w:rPr>
            </w:pPr>
            <w:r>
              <w:rPr>
                <w:rFonts w:cs="Times New Roman"/>
                <w:szCs w:val="28"/>
              </w:rPr>
              <w:lastRenderedPageBreak/>
              <w:t>2.</w:t>
            </w:r>
          </w:p>
        </w:tc>
        <w:tc>
          <w:tcPr>
            <w:tcW w:w="2838" w:type="dxa"/>
            <w:tcBorders>
              <w:top w:val="single" w:sz="2" w:space="0" w:color="000000"/>
              <w:left w:val="single" w:sz="2" w:space="0" w:color="000000"/>
              <w:bottom w:val="single" w:sz="2" w:space="0" w:color="000000"/>
              <w:right w:val="single" w:sz="2" w:space="0" w:color="000000"/>
            </w:tcBorders>
            <w:tcMar>
              <w:top w:w="24" w:type="dxa"/>
              <w:left w:w="118" w:type="dxa"/>
              <w:bottom w:w="0" w:type="dxa"/>
              <w:right w:w="120" w:type="dxa"/>
            </w:tcMar>
            <w:hideMark/>
          </w:tcPr>
          <w:p w14:paraId="09B71E66" w14:textId="77777777" w:rsidR="00776CCF" w:rsidRPr="00776CCF" w:rsidRDefault="00776CCF">
            <w:pPr>
              <w:spacing w:line="232" w:lineRule="auto"/>
              <w:ind w:left="7" w:right="206" w:firstLine="0"/>
              <w:rPr>
                <w:rFonts w:cs="Times New Roman"/>
                <w:szCs w:val="28"/>
                <w:lang w:val="ru-RU"/>
              </w:rPr>
            </w:pPr>
            <w:r w:rsidRPr="00776CCF">
              <w:rPr>
                <w:rFonts w:cs="Times New Roman"/>
                <w:bCs/>
                <w:szCs w:val="28"/>
                <w:lang w:val="ru-RU"/>
              </w:rPr>
              <w:t xml:space="preserve">Площадь поверхности фасада (торца) объекта социальной инфраструктуры (за исключением площади фасада (торца), не предназначенной для нанесения </w:t>
            </w:r>
            <w:proofErr w:type="spellStart"/>
            <w:r w:rsidRPr="00776CCF">
              <w:rPr>
                <w:rFonts w:cs="Times New Roman"/>
                <w:bCs/>
                <w:szCs w:val="28"/>
                <w:lang w:val="ru-RU"/>
              </w:rPr>
              <w:t>мурала</w:t>
            </w:r>
            <w:proofErr w:type="spellEnd"/>
            <w:r w:rsidRPr="00776CCF">
              <w:rPr>
                <w:rFonts w:cs="Times New Roman"/>
                <w:bCs/>
                <w:szCs w:val="28"/>
                <w:lang w:val="ru-RU"/>
              </w:rPr>
              <w:t>)</w:t>
            </w:r>
          </w:p>
        </w:tc>
        <w:tc>
          <w:tcPr>
            <w:tcW w:w="1984" w:type="dxa"/>
            <w:tcBorders>
              <w:top w:val="single" w:sz="2" w:space="0" w:color="000000"/>
              <w:left w:val="single" w:sz="2" w:space="0" w:color="000000"/>
              <w:bottom w:val="single" w:sz="2" w:space="0" w:color="000000"/>
              <w:right w:val="single" w:sz="2" w:space="0" w:color="000000"/>
            </w:tcBorders>
            <w:tcMar>
              <w:top w:w="24" w:type="dxa"/>
              <w:left w:w="118" w:type="dxa"/>
              <w:bottom w:w="0" w:type="dxa"/>
              <w:right w:w="120" w:type="dxa"/>
            </w:tcMar>
            <w:hideMark/>
          </w:tcPr>
          <w:p w14:paraId="5115D44B" w14:textId="77777777" w:rsidR="00776CCF" w:rsidRDefault="00776CCF">
            <w:pPr>
              <w:spacing w:line="232" w:lineRule="auto"/>
              <w:ind w:firstLine="0"/>
              <w:jc w:val="center"/>
              <w:rPr>
                <w:rFonts w:cs="Times New Roman"/>
                <w:szCs w:val="28"/>
              </w:rPr>
            </w:pPr>
            <w:r>
              <w:rPr>
                <w:rFonts w:cs="Times New Roman"/>
                <w:szCs w:val="28"/>
              </w:rPr>
              <w:t>0,6</w:t>
            </w:r>
          </w:p>
        </w:tc>
        <w:tc>
          <w:tcPr>
            <w:tcW w:w="3907" w:type="dxa"/>
            <w:tcBorders>
              <w:top w:val="single" w:sz="2" w:space="0" w:color="000000"/>
              <w:left w:val="single" w:sz="2" w:space="0" w:color="000000"/>
              <w:bottom w:val="single" w:sz="2" w:space="0" w:color="000000"/>
              <w:right w:val="single" w:sz="2" w:space="0" w:color="000000"/>
            </w:tcBorders>
            <w:tcMar>
              <w:top w:w="24" w:type="dxa"/>
              <w:left w:w="118" w:type="dxa"/>
              <w:bottom w:w="0" w:type="dxa"/>
              <w:right w:w="120" w:type="dxa"/>
            </w:tcMar>
            <w:hideMark/>
          </w:tcPr>
          <w:p w14:paraId="4D7E25A6" w14:textId="77777777" w:rsidR="00776CCF" w:rsidRPr="00776CCF" w:rsidRDefault="00776CCF">
            <w:pPr>
              <w:spacing w:after="9" w:line="232" w:lineRule="auto"/>
              <w:ind w:left="4" w:right="58" w:firstLine="0"/>
              <w:rPr>
                <w:rFonts w:cs="Times New Roman"/>
                <w:szCs w:val="28"/>
                <w:lang w:val="ru-RU"/>
              </w:rPr>
            </w:pPr>
            <w:r w:rsidRPr="00776CCF">
              <w:rPr>
                <w:rFonts w:cs="Times New Roman"/>
                <w:szCs w:val="28"/>
                <w:lang w:val="ru-RU"/>
              </w:rPr>
              <w:t>-</w:t>
            </w:r>
            <w:r>
              <w:rPr>
                <w:rFonts w:cs="Times New Roman"/>
                <w:szCs w:val="28"/>
              </w:rPr>
              <w:t> </w:t>
            </w:r>
            <w:r w:rsidRPr="00776CCF">
              <w:rPr>
                <w:rFonts w:cs="Times New Roman"/>
                <w:szCs w:val="28"/>
                <w:lang w:val="ru-RU"/>
              </w:rPr>
              <w:t>от 121 кв.</w:t>
            </w:r>
            <w:r>
              <w:rPr>
                <w:rFonts w:cs="Times New Roman"/>
                <w:szCs w:val="28"/>
              </w:rPr>
              <w:t> </w:t>
            </w:r>
            <w:r w:rsidRPr="00776CCF">
              <w:rPr>
                <w:rFonts w:cs="Times New Roman"/>
                <w:szCs w:val="28"/>
                <w:lang w:val="ru-RU"/>
              </w:rPr>
              <w:t>м до 151</w:t>
            </w:r>
            <w:r>
              <w:rPr>
                <w:rFonts w:cs="Times New Roman"/>
                <w:szCs w:val="28"/>
              </w:rPr>
              <w:t> </w:t>
            </w:r>
            <w:r w:rsidRPr="00776CCF">
              <w:rPr>
                <w:rFonts w:cs="Times New Roman"/>
                <w:szCs w:val="28"/>
                <w:lang w:val="ru-RU"/>
              </w:rPr>
              <w:t xml:space="preserve">кв. м (включительно) – </w:t>
            </w:r>
          </w:p>
          <w:p w14:paraId="7B773A6D" w14:textId="77777777" w:rsidR="00776CCF" w:rsidRPr="00776CCF" w:rsidRDefault="00776CCF">
            <w:pPr>
              <w:spacing w:after="9" w:line="232" w:lineRule="auto"/>
              <w:ind w:left="4" w:right="58" w:firstLine="0"/>
              <w:rPr>
                <w:rFonts w:cs="Times New Roman"/>
                <w:szCs w:val="28"/>
                <w:lang w:val="ru-RU"/>
              </w:rPr>
            </w:pPr>
            <w:r w:rsidRPr="00776CCF">
              <w:rPr>
                <w:rFonts w:cs="Times New Roman"/>
                <w:szCs w:val="28"/>
                <w:lang w:val="ru-RU"/>
              </w:rPr>
              <w:t>18</w:t>
            </w:r>
            <w:r>
              <w:rPr>
                <w:rFonts w:cs="Times New Roman"/>
                <w:szCs w:val="28"/>
              </w:rPr>
              <w:t> </w:t>
            </w:r>
            <w:r w:rsidRPr="00776CCF">
              <w:rPr>
                <w:rFonts w:cs="Times New Roman"/>
                <w:szCs w:val="28"/>
                <w:lang w:val="ru-RU"/>
              </w:rPr>
              <w:t>баллов;</w:t>
            </w:r>
          </w:p>
          <w:p w14:paraId="280961BC" w14:textId="77777777" w:rsidR="00776CCF" w:rsidRPr="00776CCF" w:rsidRDefault="00776CCF">
            <w:pPr>
              <w:spacing w:after="9" w:line="232" w:lineRule="auto"/>
              <w:ind w:left="4" w:right="58" w:firstLine="0"/>
              <w:rPr>
                <w:rFonts w:cs="Times New Roman"/>
                <w:szCs w:val="28"/>
                <w:lang w:val="ru-RU"/>
              </w:rPr>
            </w:pPr>
            <w:r w:rsidRPr="00776CCF">
              <w:rPr>
                <w:rFonts w:cs="Times New Roman"/>
                <w:szCs w:val="28"/>
                <w:lang w:val="ru-RU"/>
              </w:rPr>
              <w:t>-</w:t>
            </w:r>
            <w:r>
              <w:rPr>
                <w:rFonts w:cs="Times New Roman"/>
                <w:szCs w:val="28"/>
              </w:rPr>
              <w:t> </w:t>
            </w:r>
            <w:r w:rsidRPr="00776CCF">
              <w:rPr>
                <w:rFonts w:cs="Times New Roman"/>
                <w:szCs w:val="28"/>
                <w:lang w:val="ru-RU"/>
              </w:rPr>
              <w:t>от 111 кв.</w:t>
            </w:r>
            <w:r>
              <w:rPr>
                <w:rFonts w:cs="Times New Roman"/>
                <w:szCs w:val="28"/>
              </w:rPr>
              <w:t> </w:t>
            </w:r>
            <w:r w:rsidRPr="00776CCF">
              <w:rPr>
                <w:rFonts w:cs="Times New Roman"/>
                <w:szCs w:val="28"/>
                <w:lang w:val="ru-RU"/>
              </w:rPr>
              <w:t xml:space="preserve">м до 120 кв. м (включительно) – </w:t>
            </w:r>
          </w:p>
          <w:p w14:paraId="0AF71FC6" w14:textId="77777777" w:rsidR="00776CCF" w:rsidRPr="00776CCF" w:rsidRDefault="00776CCF">
            <w:pPr>
              <w:spacing w:after="9" w:line="232" w:lineRule="auto"/>
              <w:ind w:left="4" w:right="58" w:firstLine="0"/>
              <w:rPr>
                <w:rFonts w:cs="Times New Roman"/>
                <w:szCs w:val="28"/>
                <w:lang w:val="ru-RU"/>
              </w:rPr>
            </w:pPr>
            <w:r w:rsidRPr="00776CCF">
              <w:rPr>
                <w:rFonts w:cs="Times New Roman"/>
                <w:szCs w:val="28"/>
                <w:lang w:val="ru-RU"/>
              </w:rPr>
              <w:t xml:space="preserve">16 баллов; </w:t>
            </w:r>
          </w:p>
          <w:p w14:paraId="458AA46E" w14:textId="77777777" w:rsidR="00776CCF" w:rsidRPr="00776CCF" w:rsidRDefault="00776CCF">
            <w:pPr>
              <w:spacing w:after="9" w:line="232" w:lineRule="auto"/>
              <w:ind w:left="4" w:right="58" w:firstLine="0"/>
              <w:rPr>
                <w:rFonts w:cs="Times New Roman"/>
                <w:szCs w:val="28"/>
                <w:lang w:val="ru-RU"/>
              </w:rPr>
            </w:pPr>
            <w:r w:rsidRPr="00776CCF">
              <w:rPr>
                <w:rFonts w:cs="Times New Roman"/>
                <w:szCs w:val="28"/>
                <w:lang w:val="ru-RU"/>
              </w:rPr>
              <w:t>-</w:t>
            </w:r>
            <w:r>
              <w:rPr>
                <w:rFonts w:cs="Times New Roman"/>
                <w:szCs w:val="28"/>
              </w:rPr>
              <w:t> </w:t>
            </w:r>
            <w:r w:rsidRPr="00776CCF">
              <w:rPr>
                <w:rFonts w:cs="Times New Roman"/>
                <w:szCs w:val="28"/>
                <w:lang w:val="ru-RU"/>
              </w:rPr>
              <w:t xml:space="preserve">от 101 кв. м до 110 кв. м (включительно) – </w:t>
            </w:r>
          </w:p>
          <w:p w14:paraId="72D2DDF5" w14:textId="77777777" w:rsidR="00776CCF" w:rsidRPr="00776CCF" w:rsidRDefault="00776CCF">
            <w:pPr>
              <w:spacing w:after="9" w:line="232" w:lineRule="auto"/>
              <w:ind w:left="4" w:right="58" w:firstLine="0"/>
              <w:rPr>
                <w:rFonts w:cs="Times New Roman"/>
                <w:szCs w:val="28"/>
                <w:lang w:val="ru-RU"/>
              </w:rPr>
            </w:pPr>
            <w:r w:rsidRPr="00776CCF">
              <w:rPr>
                <w:rFonts w:cs="Times New Roman"/>
                <w:szCs w:val="28"/>
                <w:lang w:val="ru-RU"/>
              </w:rPr>
              <w:t>14</w:t>
            </w:r>
            <w:r>
              <w:rPr>
                <w:rFonts w:cs="Times New Roman"/>
                <w:szCs w:val="28"/>
              </w:rPr>
              <w:t> </w:t>
            </w:r>
            <w:r w:rsidRPr="00776CCF">
              <w:rPr>
                <w:rFonts w:cs="Times New Roman"/>
                <w:szCs w:val="28"/>
                <w:lang w:val="ru-RU"/>
              </w:rPr>
              <w:t>баллов;</w:t>
            </w:r>
          </w:p>
          <w:p w14:paraId="1E9A0395" w14:textId="77777777" w:rsidR="00776CCF" w:rsidRPr="00776CCF" w:rsidRDefault="00776CCF">
            <w:pPr>
              <w:spacing w:after="9" w:line="232" w:lineRule="auto"/>
              <w:ind w:left="4" w:right="58" w:firstLine="0"/>
              <w:rPr>
                <w:rFonts w:cs="Times New Roman"/>
                <w:szCs w:val="28"/>
                <w:lang w:val="ru-RU"/>
              </w:rPr>
            </w:pPr>
            <w:r w:rsidRPr="00776CCF">
              <w:rPr>
                <w:rFonts w:cs="Times New Roman"/>
                <w:szCs w:val="28"/>
                <w:lang w:val="ru-RU"/>
              </w:rPr>
              <w:t>-</w:t>
            </w:r>
            <w:r>
              <w:rPr>
                <w:rFonts w:cs="Times New Roman"/>
                <w:szCs w:val="28"/>
              </w:rPr>
              <w:t> </w:t>
            </w:r>
            <w:r w:rsidRPr="00776CCF">
              <w:rPr>
                <w:rFonts w:cs="Times New Roman"/>
                <w:szCs w:val="28"/>
                <w:lang w:val="ru-RU"/>
              </w:rPr>
              <w:t xml:space="preserve">от 91 кв. м до 100 кв. м (включительно) – </w:t>
            </w:r>
          </w:p>
          <w:p w14:paraId="15881D1C" w14:textId="77777777" w:rsidR="00776CCF" w:rsidRPr="00776CCF" w:rsidRDefault="00776CCF">
            <w:pPr>
              <w:spacing w:after="9" w:line="232" w:lineRule="auto"/>
              <w:ind w:left="4" w:right="58" w:firstLine="0"/>
              <w:rPr>
                <w:rFonts w:cs="Times New Roman"/>
                <w:szCs w:val="28"/>
                <w:lang w:val="ru-RU"/>
              </w:rPr>
            </w:pPr>
            <w:r w:rsidRPr="00776CCF">
              <w:rPr>
                <w:rFonts w:cs="Times New Roman"/>
                <w:szCs w:val="28"/>
                <w:lang w:val="ru-RU"/>
              </w:rPr>
              <w:t>12</w:t>
            </w:r>
            <w:r>
              <w:rPr>
                <w:rFonts w:cs="Times New Roman"/>
                <w:szCs w:val="28"/>
              </w:rPr>
              <w:t> </w:t>
            </w:r>
            <w:r w:rsidRPr="00776CCF">
              <w:rPr>
                <w:rFonts w:cs="Times New Roman"/>
                <w:szCs w:val="28"/>
                <w:lang w:val="ru-RU"/>
              </w:rPr>
              <w:t>баллов;</w:t>
            </w:r>
          </w:p>
          <w:p w14:paraId="21D17492" w14:textId="77777777" w:rsidR="00776CCF" w:rsidRPr="00776CCF" w:rsidRDefault="00776CCF">
            <w:pPr>
              <w:spacing w:after="9" w:line="232" w:lineRule="auto"/>
              <w:ind w:left="4" w:right="58" w:firstLine="0"/>
              <w:rPr>
                <w:rFonts w:cs="Times New Roman"/>
                <w:szCs w:val="28"/>
                <w:lang w:val="ru-RU"/>
              </w:rPr>
            </w:pPr>
            <w:r w:rsidRPr="00776CCF">
              <w:rPr>
                <w:rFonts w:cs="Times New Roman"/>
                <w:szCs w:val="28"/>
                <w:lang w:val="ru-RU"/>
              </w:rPr>
              <w:t>-</w:t>
            </w:r>
            <w:r>
              <w:rPr>
                <w:rFonts w:cs="Times New Roman"/>
                <w:szCs w:val="28"/>
              </w:rPr>
              <w:t> </w:t>
            </w:r>
            <w:r w:rsidRPr="00776CCF">
              <w:rPr>
                <w:rFonts w:cs="Times New Roman"/>
                <w:szCs w:val="28"/>
                <w:lang w:val="ru-RU"/>
              </w:rPr>
              <w:t xml:space="preserve">от 81 кв. м до 90 кв. м (включительно) – </w:t>
            </w:r>
          </w:p>
          <w:p w14:paraId="7B71BDC2" w14:textId="77777777" w:rsidR="00776CCF" w:rsidRPr="00776CCF" w:rsidRDefault="00776CCF">
            <w:pPr>
              <w:spacing w:after="9" w:line="232" w:lineRule="auto"/>
              <w:ind w:left="4" w:right="58" w:firstLine="0"/>
              <w:rPr>
                <w:rFonts w:cs="Times New Roman"/>
                <w:szCs w:val="28"/>
                <w:lang w:val="ru-RU"/>
              </w:rPr>
            </w:pPr>
            <w:r w:rsidRPr="00776CCF">
              <w:rPr>
                <w:rFonts w:cs="Times New Roman"/>
                <w:szCs w:val="28"/>
                <w:lang w:val="ru-RU"/>
              </w:rPr>
              <w:t>10</w:t>
            </w:r>
            <w:r>
              <w:rPr>
                <w:rFonts w:cs="Times New Roman"/>
                <w:szCs w:val="28"/>
              </w:rPr>
              <w:t> </w:t>
            </w:r>
            <w:r w:rsidRPr="00776CCF">
              <w:rPr>
                <w:rFonts w:cs="Times New Roman"/>
                <w:szCs w:val="28"/>
                <w:lang w:val="ru-RU"/>
              </w:rPr>
              <w:t>баллов;</w:t>
            </w:r>
          </w:p>
          <w:p w14:paraId="5589A892" w14:textId="77777777" w:rsidR="00776CCF" w:rsidRPr="00776CCF" w:rsidRDefault="00776CCF">
            <w:pPr>
              <w:spacing w:after="9" w:line="232" w:lineRule="auto"/>
              <w:ind w:left="4" w:right="58" w:firstLine="0"/>
              <w:rPr>
                <w:rFonts w:cs="Times New Roman"/>
                <w:szCs w:val="28"/>
                <w:lang w:val="ru-RU"/>
              </w:rPr>
            </w:pPr>
            <w:r w:rsidRPr="00776CCF">
              <w:rPr>
                <w:rFonts w:cs="Times New Roman"/>
                <w:szCs w:val="28"/>
                <w:lang w:val="ru-RU"/>
              </w:rPr>
              <w:t>-</w:t>
            </w:r>
            <w:r>
              <w:rPr>
                <w:rFonts w:cs="Times New Roman"/>
                <w:szCs w:val="28"/>
              </w:rPr>
              <w:t> </w:t>
            </w:r>
            <w:r w:rsidRPr="00776CCF">
              <w:rPr>
                <w:rFonts w:cs="Times New Roman"/>
                <w:szCs w:val="28"/>
                <w:lang w:val="ru-RU"/>
              </w:rPr>
              <w:t xml:space="preserve">от 71 кв. м до 80 кв. м (включительно) – </w:t>
            </w:r>
          </w:p>
          <w:p w14:paraId="1D14D4DD" w14:textId="77777777" w:rsidR="00776CCF" w:rsidRPr="00776CCF" w:rsidRDefault="00776CCF">
            <w:pPr>
              <w:spacing w:after="9" w:line="232" w:lineRule="auto"/>
              <w:ind w:left="4" w:right="58" w:firstLine="0"/>
              <w:rPr>
                <w:rFonts w:cs="Times New Roman"/>
                <w:szCs w:val="28"/>
                <w:lang w:val="ru-RU"/>
              </w:rPr>
            </w:pPr>
            <w:r w:rsidRPr="00776CCF">
              <w:rPr>
                <w:rFonts w:cs="Times New Roman"/>
                <w:szCs w:val="28"/>
                <w:lang w:val="ru-RU"/>
              </w:rPr>
              <w:t>8</w:t>
            </w:r>
            <w:r>
              <w:rPr>
                <w:rFonts w:cs="Times New Roman"/>
                <w:szCs w:val="28"/>
              </w:rPr>
              <w:t> </w:t>
            </w:r>
            <w:r w:rsidRPr="00776CCF">
              <w:rPr>
                <w:rFonts w:cs="Times New Roman"/>
                <w:szCs w:val="28"/>
                <w:lang w:val="ru-RU"/>
              </w:rPr>
              <w:t>баллов;</w:t>
            </w:r>
          </w:p>
          <w:p w14:paraId="4336E45F" w14:textId="77777777" w:rsidR="00776CCF" w:rsidRPr="00776CCF" w:rsidRDefault="00776CCF">
            <w:pPr>
              <w:spacing w:after="9" w:line="232" w:lineRule="auto"/>
              <w:ind w:left="4" w:right="58" w:firstLine="0"/>
              <w:rPr>
                <w:rFonts w:cs="Times New Roman"/>
                <w:szCs w:val="28"/>
                <w:lang w:val="ru-RU"/>
              </w:rPr>
            </w:pPr>
            <w:r w:rsidRPr="00776CCF">
              <w:rPr>
                <w:rFonts w:cs="Times New Roman"/>
                <w:szCs w:val="28"/>
                <w:lang w:val="ru-RU"/>
              </w:rPr>
              <w:t>-</w:t>
            </w:r>
            <w:r>
              <w:rPr>
                <w:rFonts w:cs="Times New Roman"/>
                <w:szCs w:val="28"/>
              </w:rPr>
              <w:t> </w:t>
            </w:r>
            <w:r w:rsidRPr="00776CCF">
              <w:rPr>
                <w:rFonts w:cs="Times New Roman"/>
                <w:szCs w:val="28"/>
                <w:lang w:val="ru-RU"/>
              </w:rPr>
              <w:t>от 61 кв. м до</w:t>
            </w:r>
            <w:r>
              <w:rPr>
                <w:rFonts w:cs="Times New Roman"/>
                <w:szCs w:val="28"/>
              </w:rPr>
              <w:t> </w:t>
            </w:r>
            <w:r w:rsidRPr="00776CCF">
              <w:rPr>
                <w:rFonts w:cs="Times New Roman"/>
                <w:szCs w:val="28"/>
                <w:lang w:val="ru-RU"/>
              </w:rPr>
              <w:t xml:space="preserve">70 кв. м (включительно) – </w:t>
            </w:r>
          </w:p>
          <w:p w14:paraId="2BE3F24B" w14:textId="77777777" w:rsidR="00776CCF" w:rsidRPr="00776CCF" w:rsidRDefault="00776CCF">
            <w:pPr>
              <w:spacing w:after="9" w:line="232" w:lineRule="auto"/>
              <w:ind w:left="4" w:right="58" w:firstLine="0"/>
              <w:rPr>
                <w:rFonts w:cs="Times New Roman"/>
                <w:szCs w:val="28"/>
                <w:lang w:val="ru-RU"/>
              </w:rPr>
            </w:pPr>
            <w:r w:rsidRPr="00776CCF">
              <w:rPr>
                <w:rFonts w:cs="Times New Roman"/>
                <w:szCs w:val="28"/>
                <w:lang w:val="ru-RU"/>
              </w:rPr>
              <w:t>6</w:t>
            </w:r>
            <w:r>
              <w:rPr>
                <w:rFonts w:cs="Times New Roman"/>
                <w:szCs w:val="28"/>
              </w:rPr>
              <w:t> </w:t>
            </w:r>
            <w:r w:rsidRPr="00776CCF">
              <w:rPr>
                <w:rFonts w:cs="Times New Roman"/>
                <w:szCs w:val="28"/>
                <w:lang w:val="ru-RU"/>
              </w:rPr>
              <w:t xml:space="preserve">баллов; </w:t>
            </w:r>
          </w:p>
          <w:p w14:paraId="62D302A8" w14:textId="77777777" w:rsidR="00776CCF" w:rsidRPr="00776CCF" w:rsidRDefault="00776CCF">
            <w:pPr>
              <w:spacing w:after="9" w:line="232" w:lineRule="auto"/>
              <w:ind w:left="4" w:right="58" w:firstLine="0"/>
              <w:rPr>
                <w:rFonts w:cs="Times New Roman"/>
                <w:szCs w:val="28"/>
                <w:lang w:val="ru-RU"/>
              </w:rPr>
            </w:pPr>
            <w:r w:rsidRPr="00776CCF">
              <w:rPr>
                <w:rFonts w:cs="Times New Roman"/>
                <w:szCs w:val="28"/>
                <w:lang w:val="ru-RU"/>
              </w:rPr>
              <w:t>-</w:t>
            </w:r>
            <w:r>
              <w:rPr>
                <w:rFonts w:cs="Times New Roman"/>
                <w:szCs w:val="28"/>
              </w:rPr>
              <w:t> </w:t>
            </w:r>
            <w:r w:rsidRPr="00776CCF">
              <w:rPr>
                <w:rFonts w:cs="Times New Roman"/>
                <w:szCs w:val="28"/>
                <w:lang w:val="ru-RU"/>
              </w:rPr>
              <w:t>от 51 кв. м до</w:t>
            </w:r>
            <w:r>
              <w:rPr>
                <w:rFonts w:cs="Times New Roman"/>
                <w:szCs w:val="28"/>
              </w:rPr>
              <w:t> </w:t>
            </w:r>
            <w:r w:rsidRPr="00776CCF">
              <w:rPr>
                <w:rFonts w:cs="Times New Roman"/>
                <w:szCs w:val="28"/>
                <w:lang w:val="ru-RU"/>
              </w:rPr>
              <w:t xml:space="preserve">60 кв. м (включительно) – </w:t>
            </w:r>
          </w:p>
          <w:p w14:paraId="5419D7F3" w14:textId="77777777" w:rsidR="00776CCF" w:rsidRPr="00776CCF" w:rsidRDefault="00776CCF">
            <w:pPr>
              <w:spacing w:after="9" w:line="232" w:lineRule="auto"/>
              <w:ind w:left="4" w:right="58" w:firstLine="0"/>
              <w:rPr>
                <w:rFonts w:cs="Times New Roman"/>
                <w:szCs w:val="28"/>
                <w:lang w:val="ru-RU"/>
              </w:rPr>
            </w:pPr>
            <w:r w:rsidRPr="00776CCF">
              <w:rPr>
                <w:rFonts w:cs="Times New Roman"/>
                <w:szCs w:val="28"/>
                <w:lang w:val="ru-RU"/>
              </w:rPr>
              <w:t>4</w:t>
            </w:r>
            <w:r>
              <w:rPr>
                <w:rFonts w:cs="Times New Roman"/>
                <w:szCs w:val="28"/>
              </w:rPr>
              <w:t> </w:t>
            </w:r>
            <w:r w:rsidRPr="00776CCF">
              <w:rPr>
                <w:rFonts w:cs="Times New Roman"/>
                <w:szCs w:val="28"/>
                <w:lang w:val="ru-RU"/>
              </w:rPr>
              <w:t>балла;</w:t>
            </w:r>
          </w:p>
          <w:p w14:paraId="7E7E54D9" w14:textId="77777777" w:rsidR="00776CCF" w:rsidRPr="00776CCF" w:rsidRDefault="00776CCF">
            <w:pPr>
              <w:spacing w:after="5" w:line="232" w:lineRule="auto"/>
              <w:ind w:right="58" w:firstLine="0"/>
              <w:rPr>
                <w:rFonts w:cs="Times New Roman"/>
                <w:szCs w:val="28"/>
                <w:lang w:val="ru-RU"/>
              </w:rPr>
            </w:pPr>
            <w:r w:rsidRPr="00776CCF">
              <w:rPr>
                <w:rFonts w:cs="Times New Roman"/>
                <w:szCs w:val="28"/>
                <w:lang w:val="ru-RU"/>
              </w:rPr>
              <w:t>-</w:t>
            </w:r>
            <w:r>
              <w:rPr>
                <w:rFonts w:cs="Times New Roman"/>
                <w:szCs w:val="28"/>
              </w:rPr>
              <w:t> </w:t>
            </w:r>
            <w:r w:rsidRPr="00776CCF">
              <w:rPr>
                <w:rFonts w:cs="Times New Roman"/>
                <w:szCs w:val="28"/>
                <w:lang w:val="ru-RU"/>
              </w:rPr>
              <w:t>от 30 кв. м до</w:t>
            </w:r>
            <w:r>
              <w:rPr>
                <w:rFonts w:cs="Times New Roman"/>
                <w:szCs w:val="28"/>
              </w:rPr>
              <w:t> </w:t>
            </w:r>
            <w:r w:rsidRPr="00776CCF">
              <w:rPr>
                <w:rFonts w:cs="Times New Roman"/>
                <w:szCs w:val="28"/>
                <w:lang w:val="ru-RU"/>
              </w:rPr>
              <w:t xml:space="preserve">50 кв. м (включительно) – </w:t>
            </w:r>
          </w:p>
          <w:p w14:paraId="4F8A054A" w14:textId="77777777" w:rsidR="00776CCF" w:rsidRDefault="00776CCF">
            <w:pPr>
              <w:spacing w:after="5" w:line="232" w:lineRule="auto"/>
              <w:ind w:right="58" w:firstLine="0"/>
              <w:rPr>
                <w:rFonts w:cs="Times New Roman"/>
                <w:szCs w:val="28"/>
              </w:rPr>
            </w:pPr>
            <w:r>
              <w:rPr>
                <w:rFonts w:cs="Times New Roman"/>
                <w:szCs w:val="28"/>
              </w:rPr>
              <w:t>2 </w:t>
            </w:r>
            <w:proofErr w:type="spellStart"/>
            <w:r>
              <w:rPr>
                <w:rFonts w:cs="Times New Roman"/>
                <w:szCs w:val="28"/>
              </w:rPr>
              <w:t>балла</w:t>
            </w:r>
            <w:proofErr w:type="spellEnd"/>
          </w:p>
        </w:tc>
      </w:tr>
    </w:tbl>
    <w:p w14:paraId="1F8293B6" w14:textId="77777777" w:rsidR="00064D92" w:rsidRDefault="00064D92" w:rsidP="00064D92">
      <w:pPr>
        <w:jc w:val="center"/>
        <w:rPr>
          <w:rFonts w:eastAsia="Calibri" w:cs="Times New Roman"/>
          <w:bCs/>
          <w:kern w:val="2"/>
          <w:szCs w:val="28"/>
        </w:rPr>
      </w:pPr>
      <w:r w:rsidRPr="00064D92">
        <w:rPr>
          <w:rFonts w:eastAsia="Calibri" w:cs="Times New Roman"/>
          <w:bCs/>
          <w:kern w:val="2"/>
          <w:szCs w:val="28"/>
        </w:rPr>
        <w:t xml:space="preserve">(таблица в ред. Постановления </w:t>
      </w:r>
      <w:r>
        <w:rPr>
          <w:rFonts w:eastAsia="Calibri" w:cs="Times New Roman"/>
          <w:bCs/>
          <w:kern w:val="2"/>
          <w:szCs w:val="28"/>
        </w:rPr>
        <w:t>Правительства ЯО от</w:t>
      </w:r>
    </w:p>
    <w:p w14:paraId="0E5941DB" w14:textId="0D8D2333" w:rsidR="00776CCF" w:rsidRDefault="00064D92" w:rsidP="00064D92">
      <w:pPr>
        <w:jc w:val="center"/>
        <w:rPr>
          <w:rFonts w:eastAsia="Calibri" w:cs="Times New Roman"/>
          <w:bCs/>
          <w:kern w:val="2"/>
          <w:szCs w:val="28"/>
        </w:rPr>
      </w:pPr>
      <w:r>
        <w:rPr>
          <w:rFonts w:eastAsia="Calibri" w:cs="Times New Roman"/>
          <w:bCs/>
          <w:kern w:val="2"/>
          <w:szCs w:val="28"/>
        </w:rPr>
        <w:t>09.04.2025 №</w:t>
      </w:r>
      <w:r w:rsidRPr="00064D92">
        <w:rPr>
          <w:rFonts w:eastAsia="Calibri" w:cs="Times New Roman"/>
          <w:bCs/>
          <w:kern w:val="2"/>
          <w:szCs w:val="28"/>
        </w:rPr>
        <w:t xml:space="preserve"> 352-п)</w:t>
      </w:r>
    </w:p>
    <w:p w14:paraId="7538CDFF" w14:textId="77777777" w:rsidR="00064D92" w:rsidRPr="00030570" w:rsidRDefault="00064D92" w:rsidP="00030570">
      <w:pPr>
        <w:jc w:val="both"/>
        <w:rPr>
          <w:rFonts w:eastAsia="Calibri" w:cs="Times New Roman"/>
          <w:bCs/>
          <w:kern w:val="2"/>
          <w:szCs w:val="28"/>
        </w:rPr>
      </w:pPr>
    </w:p>
    <w:p w14:paraId="1140379E"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lastRenderedPageBreak/>
        <w:t>5.2.2. Этап второй. В случае если несколько объектов социальной инфраструктуры по результатам первого этапа оценки получили одинаковое количество баллов, второй этап оценки производится среди данных объектов социальной инфраструктуры путем ранжирования от объекта социальной инфраструктуры, имеющего максимальную площадь поверхности фасада (торца), к объекту социальной инфраструктуры, имеющему минимальную площадь поверхности фасада (торца).</w:t>
      </w:r>
    </w:p>
    <w:p w14:paraId="67A25FB2"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5.2.3. Этап третий. При равенстве площадей поверхностей фасадов (торцов) объектов социальной инфраструктуры среди них проводится третий этап оценки, в ходе которого оценивается средняя ежемесячная посещаемость объекта социальной инфраструктуры (</w:t>
      </w:r>
      <w:proofErr w:type="spellStart"/>
      <w:r w:rsidRPr="00030570">
        <w:rPr>
          <w:rFonts w:eastAsia="Calibri" w:cs="Times New Roman"/>
          <w:kern w:val="2"/>
          <w:szCs w:val="28"/>
        </w:rPr>
        <w:t>Пv</w:t>
      </w:r>
      <w:proofErr w:type="spellEnd"/>
      <w:r w:rsidRPr="00030570">
        <w:rPr>
          <w:rFonts w:eastAsia="Calibri" w:cs="Times New Roman"/>
          <w:kern w:val="2"/>
          <w:szCs w:val="28"/>
        </w:rPr>
        <w:t>)</w:t>
      </w:r>
      <w:r w:rsidRPr="00030570">
        <w:rPr>
          <w:rFonts w:eastAsia="Calibri" w:cs="Times New Roman"/>
          <w:bCs/>
          <w:kern w:val="2"/>
          <w:szCs w:val="28"/>
        </w:rPr>
        <w:t xml:space="preserve">, рассчитываемая по формуле: </w:t>
      </w:r>
    </w:p>
    <w:p w14:paraId="5B3E0B73" w14:textId="77777777" w:rsidR="00030570" w:rsidRPr="00030570" w:rsidRDefault="00030570" w:rsidP="00030570">
      <w:pPr>
        <w:spacing w:before="240" w:after="240"/>
        <w:ind w:firstLine="0"/>
        <w:jc w:val="center"/>
        <w:rPr>
          <w:rFonts w:eastAsia="Calibri" w:cs="Times New Roman"/>
          <w:kern w:val="2"/>
          <w:szCs w:val="28"/>
        </w:rPr>
      </w:pPr>
      <w:proofErr w:type="spellStart"/>
      <w:r w:rsidRPr="00030570">
        <w:rPr>
          <w:rFonts w:eastAsia="Calibri" w:cs="Times New Roman"/>
          <w:kern w:val="2"/>
          <w:szCs w:val="28"/>
        </w:rPr>
        <w:t>Пv</w:t>
      </w:r>
      <w:proofErr w:type="spellEnd"/>
      <w:r w:rsidRPr="00030570">
        <w:rPr>
          <w:rFonts w:eastAsia="Calibri" w:cs="Times New Roman"/>
          <w:kern w:val="2"/>
          <w:szCs w:val="28"/>
        </w:rPr>
        <w:t xml:space="preserve"> = </w:t>
      </w:r>
      <w:proofErr w:type="spellStart"/>
      <w:r w:rsidRPr="00030570">
        <w:rPr>
          <w:rFonts w:eastAsia="Calibri" w:cs="Times New Roman"/>
          <w:kern w:val="2"/>
          <w:szCs w:val="28"/>
        </w:rPr>
        <w:t>Жv</w:t>
      </w:r>
      <w:proofErr w:type="spellEnd"/>
      <w:r w:rsidRPr="00030570">
        <w:rPr>
          <w:rFonts w:eastAsia="Calibri" w:cs="Times New Roman"/>
          <w:kern w:val="2"/>
          <w:szCs w:val="28"/>
        </w:rPr>
        <w:t>/</w:t>
      </w:r>
      <w:proofErr w:type="spellStart"/>
      <w:r w:rsidRPr="00030570">
        <w:rPr>
          <w:rFonts w:eastAsia="Calibri" w:cs="Times New Roman"/>
          <w:kern w:val="2"/>
          <w:szCs w:val="28"/>
        </w:rPr>
        <w:t>Жмо</w:t>
      </w:r>
      <w:proofErr w:type="spellEnd"/>
      <w:r w:rsidRPr="00030570">
        <w:rPr>
          <w:rFonts w:eastAsia="Calibri" w:cs="Times New Roman"/>
          <w:kern w:val="2"/>
          <w:szCs w:val="28"/>
        </w:rPr>
        <w:t xml:space="preserve"> × 100 %,</w:t>
      </w:r>
    </w:p>
    <w:p w14:paraId="764A282B" w14:textId="77777777" w:rsidR="00030570" w:rsidRPr="00030570" w:rsidRDefault="00030570" w:rsidP="00030570">
      <w:pPr>
        <w:ind w:firstLine="0"/>
        <w:rPr>
          <w:rFonts w:eastAsia="Calibri" w:cs="Times New Roman"/>
          <w:kern w:val="2"/>
          <w:szCs w:val="28"/>
        </w:rPr>
      </w:pPr>
      <w:r w:rsidRPr="00030570">
        <w:rPr>
          <w:rFonts w:eastAsia="Calibri" w:cs="Times New Roman"/>
          <w:kern w:val="2"/>
          <w:szCs w:val="28"/>
        </w:rPr>
        <w:t xml:space="preserve">где: </w:t>
      </w:r>
    </w:p>
    <w:p w14:paraId="15F40152" w14:textId="77777777" w:rsidR="00030570" w:rsidRPr="00030570" w:rsidRDefault="00030570" w:rsidP="00030570">
      <w:pPr>
        <w:jc w:val="both"/>
        <w:rPr>
          <w:rFonts w:eastAsia="Calibri" w:cs="Times New Roman"/>
          <w:kern w:val="2"/>
          <w:szCs w:val="28"/>
        </w:rPr>
      </w:pPr>
      <w:proofErr w:type="spellStart"/>
      <w:r w:rsidRPr="00030570">
        <w:rPr>
          <w:rFonts w:eastAsia="Calibri" w:cs="Times New Roman"/>
          <w:kern w:val="2"/>
          <w:szCs w:val="28"/>
        </w:rPr>
        <w:t>Жv</w:t>
      </w:r>
      <w:proofErr w:type="spellEnd"/>
      <w:r w:rsidRPr="00030570">
        <w:rPr>
          <w:rFonts w:eastAsia="Calibri" w:cs="Times New Roman"/>
          <w:kern w:val="2"/>
          <w:szCs w:val="28"/>
        </w:rPr>
        <w:t xml:space="preserve"> – среднее </w:t>
      </w:r>
      <w:r w:rsidRPr="00030570">
        <w:rPr>
          <w:rFonts w:eastAsia="Calibri" w:cs="Times New Roman"/>
          <w:bCs/>
          <w:kern w:val="2"/>
          <w:szCs w:val="28"/>
        </w:rPr>
        <w:t>количество посетителей объекта социальной инфраструктуры в месяц;</w:t>
      </w:r>
    </w:p>
    <w:p w14:paraId="4CE35877" w14:textId="5B9650A6" w:rsidR="00030570" w:rsidRPr="006C0A77" w:rsidRDefault="00030570" w:rsidP="006C0A77">
      <w:pPr>
        <w:jc w:val="both"/>
        <w:rPr>
          <w:rFonts w:eastAsia="Calibri" w:cs="Times New Roman"/>
          <w:bCs/>
          <w:kern w:val="2"/>
          <w:szCs w:val="28"/>
        </w:rPr>
      </w:pPr>
      <w:proofErr w:type="spellStart"/>
      <w:r w:rsidRPr="00030570">
        <w:rPr>
          <w:rFonts w:eastAsia="Calibri" w:cs="Times New Roman"/>
          <w:kern w:val="2"/>
          <w:szCs w:val="28"/>
        </w:rPr>
        <w:t>Жмо</w:t>
      </w:r>
      <w:proofErr w:type="spellEnd"/>
      <w:r w:rsidRPr="00030570">
        <w:rPr>
          <w:rFonts w:eastAsia="Calibri" w:cs="Times New Roman"/>
          <w:kern w:val="2"/>
          <w:szCs w:val="28"/>
        </w:rPr>
        <w:t xml:space="preserve"> – </w:t>
      </w:r>
      <w:r w:rsidRPr="00030570">
        <w:rPr>
          <w:rFonts w:eastAsia="Calibri" w:cs="Times New Roman"/>
          <w:bCs/>
          <w:kern w:val="2"/>
          <w:szCs w:val="28"/>
        </w:rPr>
        <w:t xml:space="preserve">количество жителей </w:t>
      </w:r>
      <w:r w:rsidR="006C0A77" w:rsidRPr="006C0A77">
        <w:rPr>
          <w:rFonts w:eastAsia="Calibri" w:cs="Times New Roman"/>
          <w:bCs/>
          <w:kern w:val="2"/>
          <w:szCs w:val="28"/>
        </w:rPr>
        <w:t>муниципального образования</w:t>
      </w:r>
      <w:r w:rsidRPr="00030570">
        <w:rPr>
          <w:rFonts w:eastAsia="Calibri" w:cs="Times New Roman"/>
          <w:bCs/>
          <w:kern w:val="2"/>
          <w:szCs w:val="28"/>
        </w:rPr>
        <w:t>, на территории которого расположен объект социальной инфраструктуры.</w:t>
      </w:r>
      <w:r w:rsidR="006C0A77" w:rsidRPr="006C0A77">
        <w:t xml:space="preserve"> </w:t>
      </w:r>
      <w:r w:rsidR="006C0A77">
        <w:rPr>
          <w:rFonts w:eastAsia="Calibri" w:cs="Times New Roman"/>
          <w:bCs/>
          <w:kern w:val="2"/>
          <w:szCs w:val="28"/>
        </w:rPr>
        <w:t>(абзац в ред. постановления</w:t>
      </w:r>
      <w:r w:rsidR="006C0A77" w:rsidRPr="006C0A77">
        <w:rPr>
          <w:rFonts w:eastAsia="Calibri" w:cs="Times New Roman"/>
          <w:bCs/>
          <w:kern w:val="2"/>
          <w:szCs w:val="28"/>
        </w:rPr>
        <w:t xml:space="preserve"> от 09.04.2025 №352-п)</w:t>
      </w:r>
    </w:p>
    <w:p w14:paraId="48C5B77B" w14:textId="77777777" w:rsidR="00030570" w:rsidRPr="00030570" w:rsidRDefault="00030570" w:rsidP="00030570">
      <w:pPr>
        <w:jc w:val="both"/>
        <w:rPr>
          <w:rFonts w:eastAsia="Calibri" w:cs="Times New Roman"/>
          <w:kern w:val="2"/>
          <w:szCs w:val="28"/>
        </w:rPr>
      </w:pPr>
      <w:r w:rsidRPr="00030570">
        <w:rPr>
          <w:rFonts w:eastAsia="Calibri" w:cs="Times New Roman"/>
          <w:kern w:val="2"/>
          <w:szCs w:val="28"/>
        </w:rPr>
        <w:t xml:space="preserve">Ранжирование производится от </w:t>
      </w:r>
      <w:r w:rsidRPr="00030570">
        <w:rPr>
          <w:rFonts w:eastAsia="Calibri" w:cs="Times New Roman"/>
          <w:bCs/>
          <w:kern w:val="2"/>
          <w:szCs w:val="28"/>
        </w:rPr>
        <w:t>объекта социальной инфраструктуры, имеющего максимальную среднюю ежемесячную посещаемость, к объекту социальной инфраструктуры, имеющему минимальную среднюю ежемесячную посещаемость.</w:t>
      </w:r>
    </w:p>
    <w:p w14:paraId="641CB2E3" w14:textId="77777777" w:rsidR="00030570" w:rsidRPr="00030570" w:rsidRDefault="00030570" w:rsidP="00030570">
      <w:pPr>
        <w:jc w:val="both"/>
        <w:rPr>
          <w:rFonts w:eastAsia="Calibri" w:cs="Times New Roman"/>
          <w:kern w:val="2"/>
          <w:szCs w:val="28"/>
        </w:rPr>
      </w:pPr>
      <w:r w:rsidRPr="00030570">
        <w:rPr>
          <w:rFonts w:eastAsia="Calibri" w:cs="Times New Roman"/>
          <w:kern w:val="2"/>
          <w:szCs w:val="28"/>
        </w:rPr>
        <w:t xml:space="preserve">По итогам оценки </w:t>
      </w:r>
      <w:r w:rsidRPr="00030570">
        <w:rPr>
          <w:rFonts w:eastAsia="Calibri" w:cs="Times New Roman"/>
          <w:bCs/>
          <w:kern w:val="2"/>
          <w:szCs w:val="28"/>
        </w:rPr>
        <w:t>утверждается итоговый рейтинг объектов социальной инфраструктуры.</w:t>
      </w:r>
    </w:p>
    <w:p w14:paraId="3C079A10" w14:textId="77777777" w:rsidR="00030570" w:rsidRPr="00030570" w:rsidRDefault="00030570" w:rsidP="00030570">
      <w:pPr>
        <w:jc w:val="both"/>
        <w:rPr>
          <w:rFonts w:eastAsia="Calibri" w:cs="Times New Roman"/>
          <w:bCs/>
          <w:kern w:val="2"/>
          <w:szCs w:val="28"/>
        </w:rPr>
      </w:pPr>
      <w:r w:rsidRPr="00030570">
        <w:rPr>
          <w:rFonts w:eastAsia="Calibri" w:cs="Times New Roman"/>
          <w:kern w:val="2"/>
          <w:szCs w:val="28"/>
        </w:rPr>
        <w:t xml:space="preserve">5.3. На основании итогового </w:t>
      </w:r>
      <w:r w:rsidRPr="00030570">
        <w:rPr>
          <w:rFonts w:eastAsia="Calibri" w:cs="Times New Roman"/>
          <w:bCs/>
          <w:kern w:val="2"/>
          <w:szCs w:val="28"/>
        </w:rPr>
        <w:t xml:space="preserve">рейтинга объектов социальной инфраструктуры утверждается перечень объектов социальной инфраструктуры, на фасады (торцы) которых планируется нанести </w:t>
      </w:r>
      <w:proofErr w:type="spellStart"/>
      <w:r w:rsidRPr="00030570">
        <w:rPr>
          <w:rFonts w:eastAsia="Calibri" w:cs="Times New Roman"/>
          <w:bCs/>
          <w:kern w:val="2"/>
          <w:szCs w:val="28"/>
        </w:rPr>
        <w:t>муралы</w:t>
      </w:r>
      <w:proofErr w:type="spellEnd"/>
      <w:r w:rsidRPr="00030570">
        <w:rPr>
          <w:rFonts w:eastAsia="Calibri" w:cs="Times New Roman"/>
          <w:bCs/>
          <w:kern w:val="2"/>
          <w:szCs w:val="28"/>
        </w:rPr>
        <w:t>, на текущий финансовый год.</w:t>
      </w:r>
    </w:p>
    <w:p w14:paraId="0AAE2B5C" w14:textId="77777777" w:rsidR="00030570" w:rsidRPr="00030570" w:rsidRDefault="00030570" w:rsidP="00030570">
      <w:pPr>
        <w:jc w:val="both"/>
        <w:rPr>
          <w:rFonts w:eastAsia="Calibri" w:cs="Times New Roman"/>
          <w:bCs/>
          <w:kern w:val="2"/>
          <w:szCs w:val="28"/>
        </w:rPr>
      </w:pPr>
      <w:r w:rsidRPr="00030570">
        <w:rPr>
          <w:rFonts w:eastAsia="Calibri" w:cs="Times New Roman"/>
          <w:bCs/>
          <w:kern w:val="2"/>
          <w:szCs w:val="28"/>
        </w:rPr>
        <w:t xml:space="preserve">5.4. Определение количества объектов социальной инфраструктуры, включаемых в перечень объектов социальной инфраструктуры, на фасады (торцы) которых планируется нанести </w:t>
      </w:r>
      <w:proofErr w:type="spellStart"/>
      <w:r w:rsidRPr="00030570">
        <w:rPr>
          <w:rFonts w:eastAsia="Calibri" w:cs="Times New Roman"/>
          <w:bCs/>
          <w:kern w:val="2"/>
          <w:szCs w:val="28"/>
        </w:rPr>
        <w:t>муралы</w:t>
      </w:r>
      <w:proofErr w:type="spellEnd"/>
      <w:r w:rsidRPr="00030570">
        <w:rPr>
          <w:rFonts w:eastAsia="Calibri" w:cs="Times New Roman"/>
          <w:bCs/>
          <w:kern w:val="2"/>
          <w:szCs w:val="28"/>
        </w:rPr>
        <w:t>, в текущем финансовом году, осуществляется путем умножения площади каждого объекта социальной инфраструктуры, указанной в</w:t>
      </w:r>
      <w:r w:rsidRPr="00030570" w:rsidDel="00BD662F">
        <w:rPr>
          <w:rFonts w:eastAsia="Calibri" w:cs="Times New Roman"/>
          <w:bCs/>
          <w:kern w:val="2"/>
          <w:szCs w:val="28"/>
        </w:rPr>
        <w:t xml:space="preserve"> </w:t>
      </w:r>
      <w:r w:rsidRPr="00030570">
        <w:rPr>
          <w:rFonts w:eastAsia="Calibri" w:cs="Times New Roman"/>
          <w:bCs/>
          <w:kern w:val="2"/>
          <w:szCs w:val="28"/>
        </w:rPr>
        <w:t xml:space="preserve">итоговом рейтинге объектов социальной инфраструктуры, на стоимость квадратного метра нанесения </w:t>
      </w:r>
      <w:proofErr w:type="spellStart"/>
      <w:r w:rsidRPr="00030570">
        <w:rPr>
          <w:rFonts w:eastAsia="Calibri" w:cs="Times New Roman"/>
          <w:bCs/>
          <w:kern w:val="2"/>
          <w:szCs w:val="28"/>
        </w:rPr>
        <w:t>мурала</w:t>
      </w:r>
      <w:proofErr w:type="spellEnd"/>
      <w:r w:rsidRPr="00030570">
        <w:rPr>
          <w:rFonts w:eastAsia="Calibri" w:cs="Times New Roman"/>
          <w:bCs/>
          <w:kern w:val="2"/>
          <w:szCs w:val="28"/>
        </w:rPr>
        <w:t>.</w:t>
      </w:r>
    </w:p>
    <w:p w14:paraId="56C23034" w14:textId="77777777" w:rsidR="00030570" w:rsidRPr="00030570" w:rsidRDefault="00030570" w:rsidP="00030570">
      <w:pPr>
        <w:jc w:val="both"/>
        <w:rPr>
          <w:rFonts w:eastAsia="Calibri" w:cs="Times New Roman"/>
          <w:kern w:val="2"/>
          <w:szCs w:val="28"/>
        </w:rPr>
      </w:pPr>
      <w:r w:rsidRPr="00030570">
        <w:rPr>
          <w:rFonts w:eastAsia="Calibri" w:cs="Times New Roman"/>
          <w:kern w:val="2"/>
          <w:szCs w:val="28"/>
        </w:rPr>
        <w:t xml:space="preserve">Стоимость одного квадратного метра нанесения </w:t>
      </w:r>
      <w:proofErr w:type="spellStart"/>
      <w:r w:rsidRPr="00030570">
        <w:rPr>
          <w:rFonts w:eastAsia="Calibri" w:cs="Times New Roman"/>
          <w:kern w:val="2"/>
          <w:szCs w:val="28"/>
        </w:rPr>
        <w:t>мурала</w:t>
      </w:r>
      <w:proofErr w:type="spellEnd"/>
      <w:r w:rsidRPr="00030570">
        <w:rPr>
          <w:rFonts w:eastAsia="Calibri" w:cs="Times New Roman"/>
          <w:kern w:val="2"/>
          <w:szCs w:val="28"/>
        </w:rPr>
        <w:t xml:space="preserve"> в текущем финансовом году утверждается приказом министерства не позднее даты размещения объявления о реализации проекта.</w:t>
      </w:r>
    </w:p>
    <w:p w14:paraId="72C0152D" w14:textId="77777777" w:rsidR="00030570" w:rsidRPr="00030570" w:rsidRDefault="00030570" w:rsidP="00030570">
      <w:pPr>
        <w:jc w:val="both"/>
        <w:rPr>
          <w:rFonts w:eastAsia="Calibri" w:cs="Times New Roman"/>
          <w:bCs/>
          <w:kern w:val="2"/>
          <w:szCs w:val="28"/>
        </w:rPr>
      </w:pPr>
      <w:r w:rsidRPr="00030570">
        <w:rPr>
          <w:rFonts w:eastAsia="Calibri" w:cs="Times New Roman"/>
          <w:kern w:val="2"/>
          <w:szCs w:val="28"/>
        </w:rPr>
        <w:t xml:space="preserve">Итоговое количество </w:t>
      </w:r>
      <w:r w:rsidRPr="00030570">
        <w:rPr>
          <w:rFonts w:eastAsia="Calibri" w:cs="Times New Roman"/>
          <w:bCs/>
          <w:kern w:val="2"/>
          <w:szCs w:val="28"/>
        </w:rPr>
        <w:t>объектов социальной инфраструктуры</w:t>
      </w:r>
      <w:r w:rsidRPr="00030570">
        <w:rPr>
          <w:rFonts w:eastAsia="Calibri" w:cs="Times New Roman"/>
          <w:kern w:val="2"/>
          <w:szCs w:val="28"/>
        </w:rPr>
        <w:t xml:space="preserve">, включаемых в </w:t>
      </w:r>
      <w:r w:rsidRPr="00030570">
        <w:rPr>
          <w:rFonts w:eastAsia="Calibri" w:cs="Times New Roman"/>
          <w:bCs/>
          <w:kern w:val="2"/>
          <w:szCs w:val="28"/>
        </w:rPr>
        <w:t>перечень объектов проекта в текущем году, определяется исходя из суммы средств областного бюджета, выделенных на реализацию проекта в текущем финансовом году.</w:t>
      </w:r>
    </w:p>
    <w:p w14:paraId="4DF95AD4" w14:textId="77777777" w:rsidR="00030570" w:rsidRPr="00030570" w:rsidRDefault="00030570" w:rsidP="00030570">
      <w:pPr>
        <w:jc w:val="both"/>
        <w:rPr>
          <w:rFonts w:eastAsia="Calibri" w:cs="Times New Roman"/>
          <w:kern w:val="2"/>
          <w:szCs w:val="28"/>
        </w:rPr>
      </w:pPr>
      <w:r w:rsidRPr="00030570">
        <w:rPr>
          <w:rFonts w:eastAsia="Calibri" w:cs="Times New Roman"/>
          <w:bCs/>
          <w:kern w:val="2"/>
          <w:szCs w:val="28"/>
        </w:rPr>
        <w:lastRenderedPageBreak/>
        <w:t>5.5. Итоговый рейтинг объектов социальной инфраструктуры</w:t>
      </w:r>
      <w:r w:rsidRPr="00030570" w:rsidDel="00BD662F">
        <w:rPr>
          <w:rFonts w:eastAsia="Calibri" w:cs="Times New Roman"/>
          <w:bCs/>
          <w:kern w:val="2"/>
          <w:szCs w:val="28"/>
        </w:rPr>
        <w:t xml:space="preserve"> </w:t>
      </w:r>
      <w:r w:rsidRPr="00030570">
        <w:rPr>
          <w:rFonts w:eastAsia="Calibri" w:cs="Times New Roman"/>
          <w:bCs/>
          <w:kern w:val="2"/>
          <w:szCs w:val="28"/>
        </w:rPr>
        <w:t>и</w:t>
      </w:r>
      <w:r w:rsidRPr="00030570">
        <w:rPr>
          <w:rFonts w:eastAsia="Calibri" w:cs="Times New Roman"/>
          <w:b/>
          <w:bCs/>
          <w:kern w:val="2"/>
          <w:szCs w:val="28"/>
        </w:rPr>
        <w:t> </w:t>
      </w:r>
      <w:r w:rsidRPr="00030570">
        <w:rPr>
          <w:rFonts w:eastAsia="Calibri" w:cs="Times New Roman"/>
          <w:bCs/>
          <w:kern w:val="2"/>
          <w:szCs w:val="28"/>
        </w:rPr>
        <w:t xml:space="preserve">перечень объектов социальной инфраструктуры, на фасады (торцы) которых планируется нанести </w:t>
      </w:r>
      <w:proofErr w:type="spellStart"/>
      <w:r w:rsidRPr="00030570">
        <w:rPr>
          <w:rFonts w:eastAsia="Calibri" w:cs="Times New Roman"/>
          <w:bCs/>
          <w:kern w:val="2"/>
          <w:szCs w:val="28"/>
        </w:rPr>
        <w:t>муралы</w:t>
      </w:r>
      <w:proofErr w:type="spellEnd"/>
      <w:r w:rsidRPr="00030570">
        <w:rPr>
          <w:rFonts w:eastAsia="Calibri" w:cs="Times New Roman"/>
          <w:bCs/>
          <w:kern w:val="2"/>
          <w:szCs w:val="28"/>
        </w:rPr>
        <w:t>, на текущий финансовый год утверждаются протоколом заседания экспертного совета.</w:t>
      </w:r>
    </w:p>
    <w:p w14:paraId="721E5E0A" w14:textId="77777777" w:rsidR="00030570" w:rsidRPr="00030570" w:rsidRDefault="00030570" w:rsidP="00030570">
      <w:pPr>
        <w:jc w:val="both"/>
        <w:rPr>
          <w:rFonts w:eastAsia="Calibri" w:cs="Times New Roman"/>
          <w:kern w:val="2"/>
          <w:szCs w:val="28"/>
        </w:rPr>
      </w:pPr>
    </w:p>
    <w:p w14:paraId="120A9C79" w14:textId="77777777" w:rsidR="00030570" w:rsidRPr="00030570" w:rsidRDefault="00030570" w:rsidP="00030570">
      <w:pPr>
        <w:jc w:val="both"/>
        <w:rPr>
          <w:rFonts w:eastAsia="Calibri" w:cs="Times New Roman"/>
          <w:bCs/>
          <w:kern w:val="2"/>
          <w:szCs w:val="28"/>
        </w:rPr>
        <w:sectPr w:rsidR="00030570" w:rsidRPr="00030570" w:rsidSect="00BF5D9B">
          <w:pgSz w:w="11906" w:h="16838"/>
          <w:pgMar w:top="1134" w:right="567" w:bottom="1134" w:left="1985" w:header="708" w:footer="708" w:gutter="0"/>
          <w:cols w:space="708"/>
          <w:titlePg/>
          <w:docGrid w:linePitch="360"/>
        </w:sectPr>
      </w:pPr>
    </w:p>
    <w:p w14:paraId="3C2184BB" w14:textId="77777777" w:rsidR="00030570" w:rsidRPr="00030570" w:rsidRDefault="00030570" w:rsidP="00030570">
      <w:pPr>
        <w:widowControl w:val="0"/>
        <w:autoSpaceDE w:val="0"/>
        <w:autoSpaceDN w:val="0"/>
        <w:adjustRightInd w:val="0"/>
        <w:spacing w:line="245" w:lineRule="auto"/>
        <w:ind w:left="5670" w:firstLine="0"/>
        <w:outlineLvl w:val="2"/>
        <w:rPr>
          <w:rFonts w:cs="Times New Roman"/>
          <w:szCs w:val="28"/>
          <w:lang w:eastAsia="ru-RU"/>
        </w:rPr>
      </w:pPr>
      <w:r w:rsidRPr="00030570">
        <w:rPr>
          <w:rFonts w:cs="Times New Roman"/>
          <w:szCs w:val="28"/>
          <w:lang w:eastAsia="ru-RU"/>
        </w:rPr>
        <w:lastRenderedPageBreak/>
        <w:t>Приложение 1</w:t>
      </w:r>
    </w:p>
    <w:p w14:paraId="6CEDCB4E" w14:textId="52062820" w:rsidR="00030570" w:rsidRDefault="00030570" w:rsidP="00030570">
      <w:pPr>
        <w:widowControl w:val="0"/>
        <w:autoSpaceDE w:val="0"/>
        <w:autoSpaceDN w:val="0"/>
        <w:adjustRightInd w:val="0"/>
        <w:spacing w:line="245" w:lineRule="auto"/>
        <w:ind w:left="5670" w:firstLine="0"/>
        <w:outlineLvl w:val="2"/>
        <w:rPr>
          <w:rFonts w:eastAsia="Calibri" w:cs="Times New Roman"/>
          <w:bCs/>
          <w:kern w:val="2"/>
          <w:szCs w:val="28"/>
        </w:rPr>
      </w:pPr>
      <w:r w:rsidRPr="00030570">
        <w:rPr>
          <w:rFonts w:cs="Times New Roman"/>
          <w:szCs w:val="28"/>
          <w:lang w:eastAsia="ru-RU"/>
        </w:rPr>
        <w:t xml:space="preserve">к Положению о региональном проекте </w:t>
      </w:r>
      <w:r w:rsidRPr="00030570">
        <w:rPr>
          <w:rFonts w:eastAsia="Calibri" w:cs="Times New Roman"/>
          <w:bCs/>
          <w:kern w:val="2"/>
          <w:szCs w:val="28"/>
        </w:rPr>
        <w:t>#БудьЯрче</w:t>
      </w:r>
    </w:p>
    <w:p w14:paraId="513E430B" w14:textId="42FC2987" w:rsidR="00285B5A" w:rsidRPr="00030570" w:rsidRDefault="00285B5A" w:rsidP="00030570">
      <w:pPr>
        <w:widowControl w:val="0"/>
        <w:autoSpaceDE w:val="0"/>
        <w:autoSpaceDN w:val="0"/>
        <w:adjustRightInd w:val="0"/>
        <w:spacing w:line="245" w:lineRule="auto"/>
        <w:ind w:left="5670" w:firstLine="0"/>
        <w:outlineLvl w:val="2"/>
        <w:rPr>
          <w:rFonts w:cs="Times New Roman"/>
          <w:szCs w:val="28"/>
          <w:lang w:eastAsia="ru-RU"/>
        </w:rPr>
      </w:pPr>
      <w:r>
        <w:rPr>
          <w:rFonts w:cs="Times New Roman"/>
          <w:szCs w:val="28"/>
          <w:lang w:eastAsia="ru-RU"/>
        </w:rPr>
        <w:t>(</w:t>
      </w:r>
      <w:r w:rsidRPr="00285B5A">
        <w:rPr>
          <w:rFonts w:cs="Times New Roman"/>
          <w:szCs w:val="28"/>
          <w:lang w:eastAsia="ru-RU"/>
        </w:rPr>
        <w:t>в ред. постановления от 09.04.2025 №352-п)</w:t>
      </w:r>
    </w:p>
    <w:p w14:paraId="799D5336" w14:textId="77777777" w:rsidR="00030570" w:rsidRPr="00030570" w:rsidRDefault="00030570" w:rsidP="00030570">
      <w:pPr>
        <w:widowControl w:val="0"/>
        <w:spacing w:line="245" w:lineRule="auto"/>
        <w:ind w:firstLine="0"/>
        <w:jc w:val="both"/>
        <w:rPr>
          <w:rFonts w:eastAsia="Calibri" w:cs="Times New Roman"/>
          <w:kern w:val="2"/>
          <w:szCs w:val="28"/>
        </w:rPr>
      </w:pPr>
    </w:p>
    <w:p w14:paraId="238E43C4" w14:textId="77777777" w:rsidR="00030570" w:rsidRPr="00030570" w:rsidRDefault="00030570" w:rsidP="00030570">
      <w:pPr>
        <w:widowControl w:val="0"/>
        <w:spacing w:line="245" w:lineRule="auto"/>
        <w:ind w:firstLine="0"/>
        <w:jc w:val="both"/>
        <w:rPr>
          <w:rFonts w:eastAsia="Calibri" w:cs="Times New Roman"/>
          <w:kern w:val="2"/>
          <w:szCs w:val="28"/>
        </w:rPr>
      </w:pPr>
    </w:p>
    <w:p w14:paraId="23CA8781" w14:textId="77777777" w:rsidR="00030570" w:rsidRPr="00030570" w:rsidRDefault="00030570" w:rsidP="00030570">
      <w:pPr>
        <w:widowControl w:val="0"/>
        <w:spacing w:line="245" w:lineRule="auto"/>
        <w:ind w:firstLine="0"/>
        <w:jc w:val="center"/>
        <w:rPr>
          <w:rFonts w:eastAsia="Calibri" w:cs="Times New Roman"/>
          <w:b/>
          <w:kern w:val="2"/>
          <w:szCs w:val="28"/>
        </w:rPr>
      </w:pPr>
      <w:r w:rsidRPr="00030570">
        <w:rPr>
          <w:rFonts w:eastAsia="Calibri" w:cs="Times New Roman"/>
          <w:b/>
          <w:kern w:val="2"/>
          <w:szCs w:val="28"/>
        </w:rPr>
        <w:t>ПОЛОЖЕНИЕ</w:t>
      </w:r>
    </w:p>
    <w:p w14:paraId="2BBD166A" w14:textId="77777777" w:rsidR="00030570" w:rsidRPr="00030570" w:rsidRDefault="00030570" w:rsidP="00030570">
      <w:pPr>
        <w:widowControl w:val="0"/>
        <w:spacing w:line="245" w:lineRule="auto"/>
        <w:ind w:firstLine="0"/>
        <w:jc w:val="center"/>
        <w:rPr>
          <w:rFonts w:eastAsia="Calibri" w:cs="Times New Roman"/>
          <w:b/>
          <w:kern w:val="2"/>
          <w:szCs w:val="28"/>
        </w:rPr>
      </w:pPr>
      <w:r w:rsidRPr="00030570">
        <w:rPr>
          <w:rFonts w:eastAsia="Calibri" w:cs="Times New Roman"/>
          <w:b/>
          <w:kern w:val="2"/>
          <w:szCs w:val="28"/>
        </w:rPr>
        <w:t>о работе экспертного совета регионального проекта #БудьЯрче</w:t>
      </w:r>
    </w:p>
    <w:p w14:paraId="10119CFA" w14:textId="77777777" w:rsidR="00030570" w:rsidRPr="00030570" w:rsidRDefault="00030570" w:rsidP="00030570">
      <w:pPr>
        <w:widowControl w:val="0"/>
        <w:spacing w:line="245" w:lineRule="auto"/>
        <w:jc w:val="both"/>
        <w:rPr>
          <w:rFonts w:eastAsia="Calibri" w:cs="Times New Roman"/>
          <w:kern w:val="2"/>
          <w:szCs w:val="28"/>
        </w:rPr>
      </w:pPr>
    </w:p>
    <w:p w14:paraId="0EBFECB4" w14:textId="77777777" w:rsidR="00030570" w:rsidRPr="00030570" w:rsidRDefault="00030570" w:rsidP="00030570">
      <w:pPr>
        <w:widowControl w:val="0"/>
        <w:spacing w:line="245" w:lineRule="auto"/>
        <w:jc w:val="both"/>
        <w:rPr>
          <w:rFonts w:eastAsia="Calibri" w:cs="Times New Roman"/>
          <w:bCs/>
          <w:kern w:val="2"/>
          <w:szCs w:val="28"/>
        </w:rPr>
      </w:pPr>
      <w:r w:rsidRPr="00030570">
        <w:rPr>
          <w:rFonts w:eastAsia="Calibri" w:cs="Times New Roman"/>
          <w:bCs/>
          <w:kern w:val="2"/>
          <w:szCs w:val="28"/>
        </w:rPr>
        <w:t xml:space="preserve">1. Экспертный совет регионального проекта #БудьЯрче (далее – экспертный совет) – совещательный орган, состоящий из представителей экспертного сообщества в сфере живописи и монументального искусства, созданный для оценки объектов социальной инфраструктуры, представленных для участия в региональном проекте #БудьЯрче (далее – проект), а также оценки качества и содержания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предложенных для нанесения на фасады (торцы) объектов социальной инфраструктуры.</w:t>
      </w:r>
    </w:p>
    <w:p w14:paraId="73E86C9C"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kern w:val="2"/>
          <w:szCs w:val="28"/>
        </w:rPr>
        <w:t>2. В своей деятельности экспертный совет руководствуется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правовыми актами Российской Федерации, законами и иными правовыми актами Ярославской области, а также настоящим Положением.</w:t>
      </w:r>
    </w:p>
    <w:p w14:paraId="7307AF17" w14:textId="4CD8109D" w:rsidR="00634F87" w:rsidRPr="00634F87" w:rsidRDefault="00030570" w:rsidP="00634F87">
      <w:pPr>
        <w:jc w:val="both"/>
        <w:rPr>
          <w:rFonts w:eastAsia="Calibri" w:cs="Times New Roman"/>
          <w:kern w:val="2"/>
          <w:szCs w:val="28"/>
        </w:rPr>
      </w:pPr>
      <w:r w:rsidRPr="00030570">
        <w:rPr>
          <w:rFonts w:eastAsia="Calibri" w:cs="Times New Roman"/>
          <w:kern w:val="2"/>
          <w:szCs w:val="28"/>
        </w:rPr>
        <w:t xml:space="preserve">3. Организационное и материально-техническое обеспечение деятельности экспертного совета осуществляет </w:t>
      </w:r>
      <w:r w:rsidR="00634F87" w:rsidRPr="00634F87">
        <w:rPr>
          <w:rFonts w:eastAsia="Calibri" w:cs="Times New Roman"/>
          <w:kern w:val="2"/>
          <w:szCs w:val="28"/>
        </w:rPr>
        <w:t>министерство молодежной политики</w:t>
      </w:r>
      <w:r w:rsidR="00634F87">
        <w:rPr>
          <w:rFonts w:eastAsia="Calibri" w:cs="Times New Roman"/>
          <w:kern w:val="2"/>
          <w:szCs w:val="28"/>
        </w:rPr>
        <w:t xml:space="preserve"> </w:t>
      </w:r>
      <w:r w:rsidRPr="00030570">
        <w:rPr>
          <w:rFonts w:eastAsia="Calibri" w:cs="Times New Roman"/>
          <w:kern w:val="2"/>
          <w:szCs w:val="28"/>
        </w:rPr>
        <w:t>Ярославской области.</w:t>
      </w:r>
      <w:r w:rsidR="00634F87" w:rsidRPr="00634F87">
        <w:t xml:space="preserve"> </w:t>
      </w:r>
      <w:r w:rsidR="00634F87" w:rsidRPr="00634F87">
        <w:rPr>
          <w:rFonts w:eastAsia="Calibri" w:cs="Times New Roman"/>
          <w:kern w:val="2"/>
          <w:szCs w:val="28"/>
        </w:rPr>
        <w:t>(</w:t>
      </w:r>
      <w:r w:rsidR="00634F87">
        <w:rPr>
          <w:rFonts w:eastAsia="Calibri" w:cs="Times New Roman"/>
          <w:kern w:val="2"/>
          <w:szCs w:val="28"/>
        </w:rPr>
        <w:t xml:space="preserve">пункт </w:t>
      </w:r>
      <w:r w:rsidR="00634F87" w:rsidRPr="00634F87">
        <w:rPr>
          <w:rFonts w:eastAsia="Calibri" w:cs="Times New Roman"/>
          <w:kern w:val="2"/>
          <w:szCs w:val="28"/>
        </w:rPr>
        <w:t>в ред. постановления от 09.04.2025 №352-п)</w:t>
      </w:r>
    </w:p>
    <w:p w14:paraId="0A1D77B7"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bCs/>
          <w:kern w:val="2"/>
          <w:szCs w:val="28"/>
        </w:rPr>
        <w:t>4. </w:t>
      </w:r>
      <w:r w:rsidRPr="00030570">
        <w:rPr>
          <w:rFonts w:eastAsia="Calibri" w:cs="Times New Roman"/>
          <w:kern w:val="2"/>
          <w:szCs w:val="28"/>
        </w:rPr>
        <w:t>Экспертный совет формируется из представителей органов государственной власти Ярославской области и подведомственных им учреждений, общественных организаций, а также экспертов в сфере культуры и искусства, образования, некоммерческой деятельности и состоит не менее чем из 9 членов.</w:t>
      </w:r>
    </w:p>
    <w:p w14:paraId="27866214"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bCs/>
          <w:kern w:val="2"/>
          <w:szCs w:val="28"/>
        </w:rPr>
        <w:t>5. </w:t>
      </w:r>
      <w:r w:rsidRPr="00030570">
        <w:rPr>
          <w:rFonts w:eastAsia="Calibri" w:cs="Times New Roman"/>
          <w:kern w:val="2"/>
          <w:szCs w:val="28"/>
        </w:rPr>
        <w:t xml:space="preserve">В состав экспертного совета входят председатель, заместитель председателя, секретарь и члены экспертного совета. </w:t>
      </w:r>
    </w:p>
    <w:p w14:paraId="696D4E63"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bCs/>
          <w:kern w:val="2"/>
          <w:szCs w:val="28"/>
        </w:rPr>
        <w:t>6</w:t>
      </w:r>
      <w:r w:rsidRPr="00030570">
        <w:rPr>
          <w:rFonts w:eastAsia="Calibri" w:cs="Times New Roman"/>
          <w:kern w:val="2"/>
          <w:szCs w:val="28"/>
        </w:rPr>
        <w:t xml:space="preserve">. Экспертный совет осуществляет свою деятельность как в очном режиме, так и в формате видео-конференц-связи. </w:t>
      </w:r>
    </w:p>
    <w:p w14:paraId="216523DA"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bCs/>
          <w:kern w:val="2"/>
          <w:szCs w:val="28"/>
        </w:rPr>
        <w:t>7. </w:t>
      </w:r>
      <w:r w:rsidRPr="00030570">
        <w:rPr>
          <w:rFonts w:eastAsia="Calibri" w:cs="Times New Roman"/>
          <w:kern w:val="2"/>
          <w:szCs w:val="28"/>
        </w:rPr>
        <w:t xml:space="preserve">Экспертный совет осуществляет следующие основные функции: </w:t>
      </w:r>
    </w:p>
    <w:p w14:paraId="54BA4D59" w14:textId="2957B750" w:rsidR="00EF6ECA" w:rsidRPr="00030570" w:rsidRDefault="00030570" w:rsidP="00EF6ECA">
      <w:pPr>
        <w:widowControl w:val="0"/>
        <w:spacing w:line="245" w:lineRule="auto"/>
        <w:jc w:val="both"/>
        <w:rPr>
          <w:rFonts w:eastAsia="Calibri" w:cs="Times New Roman"/>
          <w:kern w:val="2"/>
          <w:szCs w:val="28"/>
        </w:rPr>
      </w:pPr>
      <w:r w:rsidRPr="00030570">
        <w:rPr>
          <w:rFonts w:eastAsia="Calibri" w:cs="Times New Roman"/>
          <w:kern w:val="2"/>
          <w:szCs w:val="28"/>
        </w:rPr>
        <w:t>- </w:t>
      </w:r>
      <w:r w:rsidR="00EF6ECA" w:rsidRPr="00EF6ECA">
        <w:rPr>
          <w:rFonts w:eastAsia="Calibri" w:cs="Times New Roman"/>
          <w:kern w:val="2"/>
          <w:szCs w:val="28"/>
        </w:rPr>
        <w:t xml:space="preserve">организует процедуру утверждения перечня объектов социальной инфраструктуры, на фасады (торцы) которых планируется нанести </w:t>
      </w:r>
      <w:proofErr w:type="spellStart"/>
      <w:r w:rsidR="00EF6ECA" w:rsidRPr="00EF6ECA">
        <w:rPr>
          <w:rFonts w:eastAsia="Calibri" w:cs="Times New Roman"/>
          <w:kern w:val="2"/>
          <w:szCs w:val="28"/>
        </w:rPr>
        <w:t>мура</w:t>
      </w:r>
      <w:r w:rsidR="00EF6ECA">
        <w:rPr>
          <w:rFonts w:eastAsia="Calibri" w:cs="Times New Roman"/>
          <w:kern w:val="2"/>
          <w:szCs w:val="28"/>
        </w:rPr>
        <w:t>лы</w:t>
      </w:r>
      <w:proofErr w:type="spellEnd"/>
      <w:r w:rsidR="00EF6ECA">
        <w:rPr>
          <w:rFonts w:eastAsia="Calibri" w:cs="Times New Roman"/>
          <w:kern w:val="2"/>
          <w:szCs w:val="28"/>
        </w:rPr>
        <w:t xml:space="preserve">, на текущий финансовый год; (абзац </w:t>
      </w:r>
      <w:r w:rsidR="00EF6ECA" w:rsidRPr="00EF6ECA">
        <w:rPr>
          <w:rFonts w:eastAsia="Calibri" w:cs="Times New Roman"/>
          <w:kern w:val="2"/>
          <w:szCs w:val="28"/>
        </w:rPr>
        <w:t>в ред. постановления от 09.04.2025 №352-п)</w:t>
      </w:r>
    </w:p>
    <w:p w14:paraId="3A6D0FC6"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kern w:val="2"/>
          <w:szCs w:val="28"/>
        </w:rPr>
        <w:t xml:space="preserve">- организует процедуру утверждения </w:t>
      </w:r>
      <w:r w:rsidRPr="00030570">
        <w:rPr>
          <w:rFonts w:eastAsia="Calibri" w:cs="Times New Roman"/>
          <w:bCs/>
          <w:kern w:val="2"/>
          <w:szCs w:val="28"/>
        </w:rPr>
        <w:t xml:space="preserve">рекомендуемого перечня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которые будут наноситься на фасады (торцы) объектов социальной </w:t>
      </w:r>
      <w:r w:rsidRPr="00030570">
        <w:rPr>
          <w:rFonts w:eastAsia="Calibri" w:cs="Times New Roman"/>
          <w:bCs/>
          <w:kern w:val="2"/>
          <w:szCs w:val="28"/>
        </w:rPr>
        <w:lastRenderedPageBreak/>
        <w:t>инфраструктуры</w:t>
      </w:r>
      <w:r w:rsidRPr="00030570">
        <w:rPr>
          <w:rFonts w:eastAsia="Calibri" w:cs="Times New Roman"/>
          <w:kern w:val="2"/>
          <w:szCs w:val="28"/>
        </w:rPr>
        <w:t>;</w:t>
      </w:r>
    </w:p>
    <w:p w14:paraId="0502E9F0"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kern w:val="2"/>
          <w:szCs w:val="28"/>
        </w:rPr>
        <w:t>- вносит предложения, дает рекомендации по реализации проекта организационному комитету проекта.</w:t>
      </w:r>
    </w:p>
    <w:p w14:paraId="5BD548D8"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bCs/>
          <w:kern w:val="2"/>
          <w:szCs w:val="28"/>
        </w:rPr>
        <w:t>8. </w:t>
      </w:r>
      <w:r w:rsidRPr="00030570">
        <w:rPr>
          <w:rFonts w:eastAsia="Calibri" w:cs="Times New Roman"/>
          <w:kern w:val="2"/>
          <w:szCs w:val="28"/>
        </w:rPr>
        <w:t>Функции председателя экспертного совета:</w:t>
      </w:r>
    </w:p>
    <w:p w14:paraId="20586A33"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kern w:val="2"/>
          <w:szCs w:val="28"/>
        </w:rPr>
        <w:t>- осуществляет общее руководство деятельностью экспертного совета;</w:t>
      </w:r>
    </w:p>
    <w:p w14:paraId="7AEEF74C"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kern w:val="2"/>
          <w:szCs w:val="28"/>
        </w:rPr>
        <w:t>- утверждает повестку очередного заседания экспертного совета;</w:t>
      </w:r>
    </w:p>
    <w:p w14:paraId="3C921778"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kern w:val="2"/>
          <w:szCs w:val="28"/>
        </w:rPr>
        <w:t>- дает поручения в рамках своих полномочий членам экспертного совета;</w:t>
      </w:r>
    </w:p>
    <w:p w14:paraId="4B9B2FFC"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kern w:val="2"/>
          <w:szCs w:val="28"/>
        </w:rPr>
        <w:t>- подписывает протокол заседания экспертного совета.</w:t>
      </w:r>
    </w:p>
    <w:p w14:paraId="1B8CA4C6"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bCs/>
          <w:kern w:val="2"/>
          <w:szCs w:val="28"/>
        </w:rPr>
        <w:t>9</w:t>
      </w:r>
      <w:r w:rsidRPr="00030570">
        <w:rPr>
          <w:rFonts w:eastAsia="Calibri" w:cs="Times New Roman"/>
          <w:kern w:val="2"/>
          <w:szCs w:val="28"/>
        </w:rPr>
        <w:t>. Функции заместителя председателя экспертного совета:</w:t>
      </w:r>
    </w:p>
    <w:p w14:paraId="7D9A0BAE"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kern w:val="2"/>
          <w:szCs w:val="28"/>
        </w:rPr>
        <w:t>- обеспечивает общую координацию деятельности экспертного совета;</w:t>
      </w:r>
    </w:p>
    <w:p w14:paraId="19BF048E"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kern w:val="2"/>
          <w:szCs w:val="28"/>
        </w:rPr>
        <w:t>- формирует повестку заседания экспертного совета;</w:t>
      </w:r>
    </w:p>
    <w:p w14:paraId="501E7641"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kern w:val="2"/>
          <w:szCs w:val="28"/>
        </w:rPr>
        <w:t>- согласовывает протокол заседания экспертного совета в случае его подписания председателем экспертного совета;</w:t>
      </w:r>
    </w:p>
    <w:p w14:paraId="3BAB7E12"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kern w:val="2"/>
          <w:szCs w:val="28"/>
        </w:rPr>
        <w:t>- подписывает протокол заседания экспертного совета в случае отсутствия председателя экспертного совета;</w:t>
      </w:r>
    </w:p>
    <w:p w14:paraId="3D1045F1"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kern w:val="2"/>
          <w:szCs w:val="28"/>
        </w:rPr>
        <w:t>- исполняет обязанности председателя экспертного совета в случае его отсутствия.</w:t>
      </w:r>
    </w:p>
    <w:p w14:paraId="3457FA61"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bCs/>
          <w:kern w:val="2"/>
          <w:szCs w:val="28"/>
        </w:rPr>
        <w:t>10</w:t>
      </w:r>
      <w:r w:rsidRPr="00030570">
        <w:rPr>
          <w:rFonts w:eastAsia="Calibri" w:cs="Times New Roman"/>
          <w:kern w:val="2"/>
          <w:szCs w:val="28"/>
        </w:rPr>
        <w:t>. Функции секретаря экспертного совета:</w:t>
      </w:r>
    </w:p>
    <w:p w14:paraId="2E2D2E2F"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kern w:val="2"/>
          <w:szCs w:val="28"/>
        </w:rPr>
        <w:t>- информирует членов экспертного совета, приглашенных на заседание лиц, экспертов о месте, времени проведения и повестке заседания экспертного совета путем направления уведомления в форме электронного документа по адресу электронной почты;</w:t>
      </w:r>
    </w:p>
    <w:p w14:paraId="16519DD7"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kern w:val="2"/>
          <w:szCs w:val="28"/>
        </w:rPr>
        <w:t>- ведет и оформляет протокол заседания экспертного совета;</w:t>
      </w:r>
    </w:p>
    <w:p w14:paraId="4BE67B44" w14:textId="0FAEC5ED" w:rsidR="00F70663" w:rsidRPr="00030570" w:rsidRDefault="00030570" w:rsidP="00F70663">
      <w:pPr>
        <w:widowControl w:val="0"/>
        <w:spacing w:line="245" w:lineRule="auto"/>
        <w:jc w:val="both"/>
        <w:rPr>
          <w:rFonts w:eastAsia="Calibri" w:cs="Times New Roman"/>
          <w:kern w:val="2"/>
          <w:szCs w:val="28"/>
        </w:rPr>
      </w:pPr>
      <w:r w:rsidRPr="00030570">
        <w:rPr>
          <w:rFonts w:eastAsia="Calibri" w:cs="Times New Roman"/>
          <w:kern w:val="2"/>
          <w:szCs w:val="28"/>
        </w:rPr>
        <w:t>- </w:t>
      </w:r>
      <w:r w:rsidR="00F70663" w:rsidRPr="00F70663">
        <w:rPr>
          <w:rFonts w:eastAsia="Calibri" w:cs="Times New Roman"/>
          <w:kern w:val="2"/>
          <w:szCs w:val="28"/>
        </w:rPr>
        <w:t>организует деятельность приглашенных для участия в работе экспертного совета не входящих в его состав представителей исполнительных органов Ярославской области, структурных подразделений Правительства Ярославской области, общественных объединений и иных организаций.</w:t>
      </w:r>
      <w:r w:rsidR="00227576">
        <w:rPr>
          <w:rFonts w:eastAsia="Calibri" w:cs="Times New Roman"/>
          <w:kern w:val="2"/>
          <w:szCs w:val="28"/>
        </w:rPr>
        <w:t xml:space="preserve"> </w:t>
      </w:r>
      <w:r w:rsidR="00F70663">
        <w:rPr>
          <w:rFonts w:eastAsia="Calibri" w:cs="Times New Roman"/>
          <w:kern w:val="2"/>
          <w:szCs w:val="28"/>
        </w:rPr>
        <w:t xml:space="preserve">(абзац </w:t>
      </w:r>
      <w:r w:rsidR="00F70663" w:rsidRPr="00EF6ECA">
        <w:rPr>
          <w:rFonts w:eastAsia="Calibri" w:cs="Times New Roman"/>
          <w:kern w:val="2"/>
          <w:szCs w:val="28"/>
        </w:rPr>
        <w:t>в ред. постановления от 09.04.2025 №352-п)</w:t>
      </w:r>
    </w:p>
    <w:p w14:paraId="0E961257" w14:textId="77777777" w:rsidR="00030570" w:rsidRPr="00030570" w:rsidRDefault="00030570" w:rsidP="00030570">
      <w:pPr>
        <w:widowControl w:val="0"/>
        <w:spacing w:line="245" w:lineRule="auto"/>
        <w:jc w:val="both"/>
        <w:rPr>
          <w:rFonts w:eastAsia="Calibri" w:cs="Times New Roman"/>
          <w:spacing w:val="-2"/>
          <w:kern w:val="2"/>
          <w:szCs w:val="28"/>
        </w:rPr>
      </w:pPr>
      <w:r w:rsidRPr="00030570">
        <w:rPr>
          <w:rFonts w:eastAsia="Calibri" w:cs="Times New Roman"/>
          <w:bCs/>
          <w:kern w:val="2"/>
          <w:szCs w:val="28"/>
        </w:rPr>
        <w:t>11</w:t>
      </w:r>
      <w:r w:rsidRPr="00030570">
        <w:rPr>
          <w:rFonts w:eastAsia="Calibri" w:cs="Times New Roman"/>
          <w:spacing w:val="-2"/>
          <w:kern w:val="2"/>
          <w:szCs w:val="28"/>
        </w:rPr>
        <w:t xml:space="preserve">. Основной формой деятельности совета являются заседания, которые проводятся по инициативе председателя экспертного совета. Заседание экспертного совета ведет председатель экспертного совета, а в его отсутствие – заместитель председателя экспертного совета. </w:t>
      </w:r>
    </w:p>
    <w:p w14:paraId="2E4A4A14" w14:textId="77777777" w:rsidR="00030570" w:rsidRPr="00030570" w:rsidRDefault="00030570" w:rsidP="00030570">
      <w:pPr>
        <w:widowControl w:val="0"/>
        <w:spacing w:line="245" w:lineRule="auto"/>
        <w:jc w:val="both"/>
        <w:rPr>
          <w:rFonts w:eastAsia="Calibri" w:cs="Times New Roman"/>
          <w:spacing w:val="-2"/>
          <w:kern w:val="2"/>
          <w:szCs w:val="28"/>
        </w:rPr>
      </w:pPr>
      <w:r w:rsidRPr="00030570">
        <w:rPr>
          <w:rFonts w:eastAsia="Calibri" w:cs="Times New Roman"/>
          <w:bCs/>
          <w:kern w:val="2"/>
          <w:szCs w:val="28"/>
        </w:rPr>
        <w:t>12</w:t>
      </w:r>
      <w:r w:rsidRPr="00030570">
        <w:rPr>
          <w:rFonts w:eastAsia="Calibri" w:cs="Times New Roman"/>
          <w:spacing w:val="-2"/>
          <w:kern w:val="2"/>
          <w:szCs w:val="28"/>
        </w:rPr>
        <w:t>. </w:t>
      </w:r>
      <w:r w:rsidRPr="00030570">
        <w:rPr>
          <w:rFonts w:eastAsia="Calibri" w:cs="Times New Roman"/>
          <w:kern w:val="2"/>
          <w:szCs w:val="28"/>
        </w:rPr>
        <w:t xml:space="preserve">Члены экспертного совета, приглашенные на заседания лица уведомляются о дате, времени и месте проведения заседания экспертного не позднее чем за 3 рабочих дня до даты его проведения. </w:t>
      </w:r>
    </w:p>
    <w:p w14:paraId="7308BD20"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kern w:val="2"/>
          <w:szCs w:val="28"/>
        </w:rPr>
        <w:t>По решению председателя экспертного совета заседание экспертного совета может проводиться в режиме видео-конференц-связи. Информация о проведении заседания экспертного совета в режиме видео-конференц-связи направляется членам экспертного совета, приглашенным на заседание лицам, экспертам за 2 рабочих дня до даты проведении такого заседания.</w:t>
      </w:r>
    </w:p>
    <w:p w14:paraId="314C68FD" w14:textId="77777777" w:rsidR="00030570" w:rsidRPr="00030570" w:rsidRDefault="00030570" w:rsidP="00030570">
      <w:pPr>
        <w:widowControl w:val="0"/>
        <w:autoSpaceDE w:val="0"/>
        <w:autoSpaceDN w:val="0"/>
        <w:adjustRightInd w:val="0"/>
        <w:spacing w:line="245" w:lineRule="auto"/>
        <w:jc w:val="both"/>
        <w:rPr>
          <w:rFonts w:eastAsia="Calibri" w:cs="Times New Roman"/>
          <w:kern w:val="2"/>
          <w:szCs w:val="28"/>
        </w:rPr>
      </w:pPr>
      <w:r w:rsidRPr="00030570">
        <w:rPr>
          <w:rFonts w:eastAsia="Calibri" w:cs="Times New Roman"/>
          <w:bCs/>
          <w:kern w:val="2"/>
          <w:szCs w:val="28"/>
        </w:rPr>
        <w:t>13</w:t>
      </w:r>
      <w:r w:rsidRPr="00030570">
        <w:rPr>
          <w:rFonts w:eastAsia="Calibri" w:cs="Times New Roman"/>
          <w:kern w:val="2"/>
          <w:szCs w:val="28"/>
        </w:rPr>
        <w:t xml:space="preserve">. Заседание экспертного совета считается правомочным в случае присутствия не менее половины от общего числа его членов. Решения экспертного совета принимаются большинством голосов присутствующих </w:t>
      </w:r>
      <w:r w:rsidRPr="00030570">
        <w:rPr>
          <w:rFonts w:eastAsia="Calibri" w:cs="Times New Roman"/>
          <w:kern w:val="2"/>
          <w:szCs w:val="28"/>
        </w:rPr>
        <w:lastRenderedPageBreak/>
        <w:t>на заседании членов экспертного совета. При равенстве голосов голос председательствующего на заседании экспертного совета является решающим.</w:t>
      </w:r>
    </w:p>
    <w:p w14:paraId="5B648F32" w14:textId="2F856029" w:rsidR="00030570" w:rsidRPr="00030570" w:rsidRDefault="00030570" w:rsidP="00556F5F">
      <w:pPr>
        <w:widowControl w:val="0"/>
        <w:autoSpaceDE w:val="0"/>
        <w:autoSpaceDN w:val="0"/>
        <w:adjustRightInd w:val="0"/>
        <w:spacing w:line="245" w:lineRule="auto"/>
        <w:jc w:val="both"/>
        <w:rPr>
          <w:rFonts w:eastAsia="Calibri" w:cs="Times New Roman"/>
          <w:kern w:val="2"/>
          <w:szCs w:val="28"/>
        </w:rPr>
      </w:pPr>
      <w:r w:rsidRPr="00030570">
        <w:rPr>
          <w:rFonts w:eastAsia="Calibri" w:cs="Times New Roman"/>
          <w:bCs/>
          <w:kern w:val="2"/>
          <w:szCs w:val="28"/>
        </w:rPr>
        <w:t>14</w:t>
      </w:r>
      <w:r w:rsidRPr="00030570">
        <w:rPr>
          <w:rFonts w:eastAsia="Calibri" w:cs="Times New Roman"/>
          <w:kern w:val="2"/>
          <w:szCs w:val="28"/>
        </w:rPr>
        <w:t xml:space="preserve">. По итогам каждого заседания экспертного совета секретарь экспертного совета в течение 3 рабочих дней со дня заседания экспертного совета оформляет протокол, в котором фиксируются решения экспертного совета. Протокол в течение 3 рабочих дней со дня оформления подписывается председателем совета. Копия протокола в срок не позднее 7 рабочих дней со дня заседания экспертного совета направляется членам экспертного совета и размещается на официальном сайте </w:t>
      </w:r>
      <w:r w:rsidR="00556F5F">
        <w:rPr>
          <w:rFonts w:eastAsia="Calibri" w:cs="Times New Roman"/>
          <w:kern w:val="2"/>
          <w:szCs w:val="28"/>
        </w:rPr>
        <w:t>министерства</w:t>
      </w:r>
      <w:r w:rsidRPr="00030570">
        <w:rPr>
          <w:rFonts w:eastAsia="Calibri" w:cs="Times New Roman"/>
          <w:kern w:val="2"/>
          <w:szCs w:val="28"/>
        </w:rPr>
        <w:t xml:space="preserve"> молодежной политики Ярославской области на портале органов государственной власти в информационно-телекоммуникационной сети «Интернет», а также других информационных ресурсах не позднее 3 рабочих дней после подписания.</w:t>
      </w:r>
      <w:r w:rsidR="00556F5F" w:rsidRPr="00556F5F">
        <w:t xml:space="preserve"> </w:t>
      </w:r>
      <w:r w:rsidR="00556F5F" w:rsidRPr="00556F5F">
        <w:rPr>
          <w:rFonts w:eastAsia="Calibri" w:cs="Times New Roman"/>
          <w:kern w:val="2"/>
          <w:szCs w:val="28"/>
        </w:rPr>
        <w:t>(</w:t>
      </w:r>
      <w:proofErr w:type="gramStart"/>
      <w:r w:rsidR="00556F5F" w:rsidRPr="00556F5F">
        <w:rPr>
          <w:rFonts w:eastAsia="Calibri" w:cs="Times New Roman"/>
          <w:kern w:val="2"/>
          <w:szCs w:val="28"/>
        </w:rPr>
        <w:t>абзац  в</w:t>
      </w:r>
      <w:proofErr w:type="gramEnd"/>
      <w:r w:rsidR="00556F5F" w:rsidRPr="00556F5F">
        <w:rPr>
          <w:rFonts w:eastAsia="Calibri" w:cs="Times New Roman"/>
          <w:kern w:val="2"/>
          <w:szCs w:val="28"/>
        </w:rPr>
        <w:t xml:space="preserve"> ред. постановления от 09.04.2025 №352-п)</w:t>
      </w:r>
    </w:p>
    <w:p w14:paraId="3BD65079" w14:textId="77777777" w:rsidR="00030570" w:rsidRPr="00030570" w:rsidRDefault="00030570" w:rsidP="00030570">
      <w:pPr>
        <w:widowControl w:val="0"/>
        <w:spacing w:line="245" w:lineRule="auto"/>
        <w:jc w:val="both"/>
        <w:rPr>
          <w:rFonts w:eastAsia="Calibri" w:cs="Times New Roman"/>
          <w:kern w:val="2"/>
          <w:szCs w:val="28"/>
        </w:rPr>
      </w:pPr>
      <w:r w:rsidRPr="00030570">
        <w:rPr>
          <w:rFonts w:eastAsia="Calibri" w:cs="Times New Roman"/>
          <w:kern w:val="2"/>
          <w:szCs w:val="28"/>
        </w:rPr>
        <w:t>В случае проведения заседания экспертного совета в режиме видео-конференц-связи этот факт фиксируется в протоколе.</w:t>
      </w:r>
    </w:p>
    <w:p w14:paraId="27DA0D99" w14:textId="77777777" w:rsidR="00030570" w:rsidRPr="00030570" w:rsidRDefault="00030570" w:rsidP="00030570">
      <w:pPr>
        <w:jc w:val="both"/>
        <w:rPr>
          <w:rFonts w:eastAsia="Calibri" w:cs="Times New Roman"/>
          <w:kern w:val="2"/>
          <w:szCs w:val="28"/>
        </w:rPr>
      </w:pPr>
    </w:p>
    <w:p w14:paraId="73485FAD" w14:textId="77777777" w:rsidR="00030570" w:rsidRPr="00030570" w:rsidRDefault="00030570" w:rsidP="00030570">
      <w:pPr>
        <w:jc w:val="both"/>
        <w:rPr>
          <w:rFonts w:eastAsia="Calibri" w:cs="Times New Roman"/>
          <w:kern w:val="2"/>
          <w:szCs w:val="28"/>
        </w:rPr>
        <w:sectPr w:rsidR="00030570" w:rsidRPr="00030570" w:rsidSect="00BF5D9B">
          <w:headerReference w:type="first" r:id="rId10"/>
          <w:pgSz w:w="11906" w:h="16838"/>
          <w:pgMar w:top="1134" w:right="567" w:bottom="1134" w:left="1985" w:header="708" w:footer="708" w:gutter="0"/>
          <w:pgNumType w:start="1"/>
          <w:cols w:space="708"/>
          <w:titlePg/>
          <w:docGrid w:linePitch="360"/>
        </w:sectPr>
      </w:pPr>
    </w:p>
    <w:p w14:paraId="3A8B596C" w14:textId="77777777" w:rsidR="00030570" w:rsidRPr="00030570" w:rsidRDefault="00030570" w:rsidP="00030570">
      <w:pPr>
        <w:widowControl w:val="0"/>
        <w:autoSpaceDE w:val="0"/>
        <w:autoSpaceDN w:val="0"/>
        <w:adjustRightInd w:val="0"/>
        <w:ind w:left="10206" w:firstLine="0"/>
        <w:outlineLvl w:val="2"/>
        <w:rPr>
          <w:rFonts w:cs="Times New Roman"/>
          <w:szCs w:val="28"/>
          <w:lang w:eastAsia="ru-RU"/>
        </w:rPr>
      </w:pPr>
      <w:r w:rsidRPr="00030570">
        <w:rPr>
          <w:rFonts w:cs="Times New Roman"/>
          <w:szCs w:val="28"/>
          <w:lang w:eastAsia="ru-RU"/>
        </w:rPr>
        <w:lastRenderedPageBreak/>
        <w:t>Приложение 2</w:t>
      </w:r>
    </w:p>
    <w:p w14:paraId="0EF25B87" w14:textId="77777777" w:rsidR="00030570" w:rsidRPr="00030570" w:rsidRDefault="00030570" w:rsidP="00030570">
      <w:pPr>
        <w:widowControl w:val="0"/>
        <w:autoSpaceDE w:val="0"/>
        <w:autoSpaceDN w:val="0"/>
        <w:adjustRightInd w:val="0"/>
        <w:ind w:left="10206" w:firstLine="0"/>
        <w:outlineLvl w:val="2"/>
        <w:rPr>
          <w:rFonts w:cs="Times New Roman"/>
          <w:szCs w:val="28"/>
          <w:lang w:eastAsia="ru-RU"/>
        </w:rPr>
      </w:pPr>
      <w:r w:rsidRPr="00030570">
        <w:rPr>
          <w:rFonts w:cs="Times New Roman"/>
          <w:szCs w:val="28"/>
          <w:lang w:eastAsia="ru-RU"/>
        </w:rPr>
        <w:t xml:space="preserve">к Положению о региональном проекте </w:t>
      </w:r>
      <w:r w:rsidRPr="00030570">
        <w:rPr>
          <w:rFonts w:eastAsia="Calibri" w:cs="Times New Roman"/>
          <w:bCs/>
          <w:kern w:val="2"/>
          <w:szCs w:val="28"/>
        </w:rPr>
        <w:t>#БудьЯрче</w:t>
      </w:r>
    </w:p>
    <w:p w14:paraId="02AE14FA" w14:textId="77777777" w:rsidR="00030570" w:rsidRPr="00030570" w:rsidRDefault="00030570" w:rsidP="00030570">
      <w:pPr>
        <w:widowControl w:val="0"/>
        <w:autoSpaceDE w:val="0"/>
        <w:autoSpaceDN w:val="0"/>
        <w:adjustRightInd w:val="0"/>
        <w:ind w:left="10206" w:firstLine="0"/>
        <w:outlineLvl w:val="2"/>
        <w:rPr>
          <w:rFonts w:cs="Times New Roman"/>
          <w:szCs w:val="28"/>
          <w:lang w:eastAsia="ru-RU"/>
        </w:rPr>
      </w:pPr>
    </w:p>
    <w:p w14:paraId="6B676082" w14:textId="3B12DA23" w:rsidR="00030570" w:rsidRDefault="00030570" w:rsidP="00030570">
      <w:pPr>
        <w:widowControl w:val="0"/>
        <w:autoSpaceDE w:val="0"/>
        <w:autoSpaceDN w:val="0"/>
        <w:adjustRightInd w:val="0"/>
        <w:ind w:left="10206" w:firstLine="0"/>
        <w:outlineLvl w:val="2"/>
        <w:rPr>
          <w:rFonts w:cs="Times New Roman"/>
          <w:szCs w:val="28"/>
          <w:lang w:eastAsia="ru-RU"/>
        </w:rPr>
      </w:pPr>
      <w:r w:rsidRPr="00030570">
        <w:rPr>
          <w:rFonts w:cs="Times New Roman"/>
          <w:szCs w:val="28"/>
          <w:lang w:eastAsia="ru-RU"/>
        </w:rPr>
        <w:t>Форма</w:t>
      </w:r>
    </w:p>
    <w:p w14:paraId="20451BDE" w14:textId="18792409" w:rsidR="00A270C2" w:rsidRDefault="00A270C2" w:rsidP="00030570">
      <w:pPr>
        <w:widowControl w:val="0"/>
        <w:autoSpaceDE w:val="0"/>
        <w:autoSpaceDN w:val="0"/>
        <w:adjustRightInd w:val="0"/>
        <w:ind w:left="10206" w:firstLine="0"/>
        <w:outlineLvl w:val="2"/>
        <w:rPr>
          <w:rFonts w:cs="Times New Roman"/>
          <w:szCs w:val="28"/>
          <w:lang w:eastAsia="ru-RU"/>
        </w:rPr>
      </w:pPr>
      <w:r>
        <w:rPr>
          <w:rFonts w:cs="Times New Roman"/>
          <w:szCs w:val="28"/>
          <w:lang w:eastAsia="ru-RU"/>
        </w:rPr>
        <w:t>(</w:t>
      </w:r>
      <w:r w:rsidRPr="00A270C2">
        <w:rPr>
          <w:rFonts w:cs="Times New Roman"/>
          <w:szCs w:val="28"/>
          <w:lang w:eastAsia="ru-RU"/>
        </w:rPr>
        <w:t>в ред. постановлени</w:t>
      </w:r>
      <w:r w:rsidR="00406BAC">
        <w:rPr>
          <w:rFonts w:cs="Times New Roman"/>
          <w:szCs w:val="28"/>
          <w:lang w:eastAsia="ru-RU"/>
        </w:rPr>
        <w:t>й</w:t>
      </w:r>
    </w:p>
    <w:p w14:paraId="5D47563E" w14:textId="576FC292" w:rsidR="00A270C2" w:rsidRPr="00030570" w:rsidRDefault="00A270C2" w:rsidP="00030570">
      <w:pPr>
        <w:widowControl w:val="0"/>
        <w:autoSpaceDE w:val="0"/>
        <w:autoSpaceDN w:val="0"/>
        <w:adjustRightInd w:val="0"/>
        <w:ind w:left="10206" w:firstLine="0"/>
        <w:outlineLvl w:val="2"/>
        <w:rPr>
          <w:rFonts w:cs="Times New Roman"/>
          <w:szCs w:val="28"/>
          <w:lang w:eastAsia="ru-RU"/>
        </w:rPr>
      </w:pPr>
      <w:r w:rsidRPr="00A270C2">
        <w:rPr>
          <w:rFonts w:cs="Times New Roman"/>
          <w:szCs w:val="28"/>
          <w:lang w:eastAsia="ru-RU"/>
        </w:rPr>
        <w:t xml:space="preserve"> от 09.04.2025 №352-п</w:t>
      </w:r>
      <w:r w:rsidR="00406BAC">
        <w:rPr>
          <w:rFonts w:cs="Times New Roman"/>
          <w:szCs w:val="28"/>
          <w:lang w:eastAsia="ru-RU"/>
        </w:rPr>
        <w:t xml:space="preserve">, </w:t>
      </w:r>
      <w:r w:rsidR="00406BAC">
        <w:rPr>
          <w:rFonts w:cs="Times New Roman"/>
          <w:szCs w:val="28"/>
          <w:lang w:eastAsia="ru-RU"/>
        </w:rPr>
        <w:br/>
        <w:t xml:space="preserve"> от 30.03.2026 №326-п</w:t>
      </w:r>
      <w:r w:rsidRPr="00A270C2">
        <w:rPr>
          <w:rFonts w:cs="Times New Roman"/>
          <w:szCs w:val="28"/>
          <w:lang w:eastAsia="ru-RU"/>
        </w:rPr>
        <w:t>)</w:t>
      </w:r>
    </w:p>
    <w:p w14:paraId="77EE4314" w14:textId="77777777" w:rsidR="00030570" w:rsidRPr="00030570" w:rsidRDefault="00030570" w:rsidP="00030570">
      <w:pPr>
        <w:ind w:right="1134"/>
        <w:jc w:val="both"/>
        <w:rPr>
          <w:rFonts w:eastAsia="Calibri" w:cs="Times New Roman"/>
          <w:bCs/>
          <w:kern w:val="2"/>
          <w:szCs w:val="28"/>
        </w:rPr>
      </w:pPr>
    </w:p>
    <w:p w14:paraId="0497F6F0" w14:textId="1CC883AE" w:rsidR="00030570" w:rsidRDefault="00030570" w:rsidP="00030570">
      <w:pPr>
        <w:shd w:val="clear" w:color="auto" w:fill="FFFFFF"/>
        <w:ind w:firstLine="708"/>
        <w:jc w:val="both"/>
        <w:rPr>
          <w:rFonts w:cs="Times New Roman"/>
          <w:sz w:val="24"/>
          <w:szCs w:val="24"/>
          <w:lang w:eastAsia="ru-RU"/>
        </w:rPr>
      </w:pPr>
    </w:p>
    <w:p w14:paraId="0A903DBF" w14:textId="77777777" w:rsidR="003E749E" w:rsidRPr="00030570"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b/>
          <w:szCs w:val="28"/>
        </w:rPr>
      </w:pPr>
      <w:r w:rsidRPr="00030570">
        <w:rPr>
          <w:rFonts w:cs="Times New Roman"/>
          <w:b/>
          <w:szCs w:val="28"/>
        </w:rPr>
        <w:t>ЗАЯВКА</w:t>
      </w:r>
    </w:p>
    <w:p w14:paraId="5A9D7604"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b/>
          <w:szCs w:val="28"/>
          <w:lang w:eastAsia="ru-RU"/>
        </w:rPr>
      </w:pPr>
      <w:r w:rsidRPr="00030570">
        <w:rPr>
          <w:rFonts w:cs="Times New Roman"/>
          <w:b/>
          <w:szCs w:val="28"/>
        </w:rPr>
        <w:t xml:space="preserve">на участие в </w:t>
      </w:r>
      <w:r>
        <w:rPr>
          <w:rFonts w:cs="Times New Roman"/>
          <w:b/>
          <w:szCs w:val="28"/>
          <w:lang w:eastAsia="ru-RU"/>
        </w:rPr>
        <w:t>региональном проекте #БудьЯрче</w:t>
      </w:r>
    </w:p>
    <w:p w14:paraId="65C5690B" w14:textId="77777777" w:rsidR="003E749E" w:rsidRPr="00030570"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Cs w:val="28"/>
        </w:rPr>
      </w:pPr>
    </w:p>
    <w:p w14:paraId="615BB2EC" w14:textId="77777777" w:rsidR="003E749E" w:rsidRPr="00030570"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szCs w:val="28"/>
        </w:rPr>
      </w:pPr>
      <w:r w:rsidRPr="00030570">
        <w:rPr>
          <w:szCs w:val="28"/>
        </w:rPr>
        <w:t>Инициатор настоящей заявки ____________________________</w:t>
      </w:r>
      <w:r w:rsidRPr="00030570">
        <w:rPr>
          <w:rFonts w:cs="Times New Roman"/>
          <w:szCs w:val="28"/>
        </w:rPr>
        <w:t>____________________________________________</w:t>
      </w:r>
      <w:r>
        <w:rPr>
          <w:rFonts w:cs="Times New Roman"/>
          <w:szCs w:val="28"/>
          <w:lang w:eastAsia="ru-RU"/>
        </w:rPr>
        <w:t> </w:t>
      </w:r>
    </w:p>
    <w:p w14:paraId="71D56E39"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2"/>
        <w:jc w:val="center"/>
        <w:rPr>
          <w:rFonts w:cs="Times New Roman"/>
          <w:sz w:val="24"/>
          <w:szCs w:val="24"/>
          <w:lang w:eastAsia="ru-RU"/>
        </w:rPr>
      </w:pPr>
      <w:r>
        <w:rPr>
          <w:rFonts w:cs="Times New Roman"/>
          <w:sz w:val="24"/>
          <w:szCs w:val="24"/>
          <w:lang w:eastAsia="ru-RU"/>
        </w:rPr>
        <w:t>(наименование исполнительного органа Ярославской области,</w:t>
      </w:r>
    </w:p>
    <w:p w14:paraId="23F274D9"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r>
        <w:rPr>
          <w:rFonts w:cs="Times New Roman"/>
          <w:szCs w:val="28"/>
          <w:lang w:eastAsia="ru-RU"/>
        </w:rPr>
        <w:t> _______________________________________________________________________________________________________ </w:t>
      </w:r>
    </w:p>
    <w:p w14:paraId="2779714A"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cs="Times New Roman"/>
          <w:sz w:val="24"/>
          <w:szCs w:val="24"/>
          <w:lang w:eastAsia="ru-RU"/>
        </w:rPr>
      </w:pPr>
      <w:r>
        <w:rPr>
          <w:rFonts w:cs="Times New Roman"/>
          <w:sz w:val="24"/>
          <w:szCs w:val="24"/>
          <w:lang w:eastAsia="ru-RU"/>
        </w:rPr>
        <w:t>органа местного самоуправления муниципального образования Ярославской области)</w:t>
      </w:r>
    </w:p>
    <w:p w14:paraId="78FBF028"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r>
        <w:rPr>
          <w:rFonts w:cs="Times New Roman"/>
          <w:szCs w:val="28"/>
          <w:lang w:eastAsia="ru-RU"/>
        </w:rPr>
        <w:t>направляет перечень следующих объектов социальной инфраструктуры для участия в региональном проекте #БудьЯрче:</w:t>
      </w:r>
    </w:p>
    <w:p w14:paraId="74392B49"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p>
    <w:tbl>
      <w:tblPr>
        <w:tblStyle w:val="TableGrid12"/>
        <w:tblW w:w="5000" w:type="pct"/>
        <w:tblInd w:w="0" w:type="dxa"/>
        <w:tblBorders>
          <w:top w:val="single" w:sz="2" w:space="0" w:color="000000"/>
          <w:left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
        <w:gridCol w:w="2828"/>
        <w:gridCol w:w="1993"/>
        <w:gridCol w:w="1979"/>
        <w:gridCol w:w="2268"/>
        <w:gridCol w:w="1984"/>
        <w:gridCol w:w="2660"/>
      </w:tblGrid>
      <w:tr w:rsidR="003D75B9" w:rsidRPr="00AA3702" w14:paraId="3FBD2A11" w14:textId="77777777" w:rsidTr="003D75B9">
        <w:trPr>
          <w:trHeight w:val="20"/>
        </w:trPr>
        <w:tc>
          <w:tcPr>
            <w:tcW w:w="852" w:type="dxa"/>
            <w:tcBorders>
              <w:top w:val="single" w:sz="2" w:space="0" w:color="000000"/>
              <w:left w:val="single" w:sz="2" w:space="0" w:color="000000"/>
              <w:bottom w:val="single" w:sz="2" w:space="0" w:color="000000"/>
              <w:right w:val="single" w:sz="2" w:space="0" w:color="000000"/>
            </w:tcBorders>
            <w:shd w:val="clear" w:color="auto" w:fill="auto"/>
            <w:hideMark/>
          </w:tcPr>
          <w:p w14:paraId="3806969E" w14:textId="77777777" w:rsidR="003D75B9" w:rsidRPr="003D75B9" w:rsidRDefault="003D75B9" w:rsidP="00E26374">
            <w:pPr>
              <w:keepNext/>
              <w:ind w:firstLine="0"/>
              <w:jc w:val="center"/>
              <w:rPr>
                <w:rFonts w:cs="Times New Roman"/>
                <w:sz w:val="24"/>
                <w:szCs w:val="24"/>
              </w:rPr>
            </w:pPr>
            <w:r w:rsidRPr="003D75B9">
              <w:rPr>
                <w:rFonts w:cs="Times New Roman"/>
                <w:sz w:val="24"/>
                <w:szCs w:val="24"/>
              </w:rPr>
              <w:t xml:space="preserve">№ </w:t>
            </w:r>
          </w:p>
          <w:p w14:paraId="6FCD07C8" w14:textId="77777777" w:rsidR="003D75B9" w:rsidRPr="003D75B9" w:rsidRDefault="003D75B9" w:rsidP="00E26374">
            <w:pPr>
              <w:keepNext/>
              <w:ind w:firstLine="0"/>
              <w:jc w:val="center"/>
              <w:rPr>
                <w:rFonts w:cs="Times New Roman"/>
                <w:sz w:val="24"/>
                <w:szCs w:val="24"/>
              </w:rPr>
            </w:pPr>
            <w:r w:rsidRPr="003D75B9">
              <w:rPr>
                <w:rFonts w:cs="Times New Roman"/>
                <w:sz w:val="24"/>
                <w:szCs w:val="24"/>
              </w:rPr>
              <w:t>п/п</w:t>
            </w:r>
          </w:p>
        </w:tc>
        <w:tc>
          <w:tcPr>
            <w:tcW w:w="2830" w:type="dxa"/>
            <w:tcBorders>
              <w:top w:val="single" w:sz="2" w:space="0" w:color="000000"/>
              <w:left w:val="single" w:sz="2" w:space="0" w:color="000000"/>
              <w:bottom w:val="single" w:sz="2" w:space="0" w:color="000000"/>
              <w:right w:val="single" w:sz="2" w:space="0" w:color="000000"/>
            </w:tcBorders>
            <w:shd w:val="clear" w:color="auto" w:fill="auto"/>
            <w:hideMark/>
          </w:tcPr>
          <w:p w14:paraId="27B08270" w14:textId="77777777" w:rsidR="003D75B9" w:rsidRPr="003D75B9" w:rsidRDefault="003D75B9" w:rsidP="00E26374">
            <w:pPr>
              <w:keepNext/>
              <w:ind w:firstLine="0"/>
              <w:jc w:val="center"/>
              <w:rPr>
                <w:rFonts w:cs="Times New Roman"/>
                <w:sz w:val="24"/>
                <w:szCs w:val="24"/>
                <w:lang w:val="ru-RU"/>
              </w:rPr>
            </w:pPr>
            <w:r w:rsidRPr="003D75B9">
              <w:rPr>
                <w:rFonts w:cs="Times New Roman"/>
                <w:sz w:val="24"/>
                <w:szCs w:val="24"/>
                <w:lang w:val="ru-RU"/>
              </w:rPr>
              <w:t>Полное наимено</w:t>
            </w:r>
            <w:r w:rsidRPr="003D75B9">
              <w:rPr>
                <w:rFonts w:cs="Times New Roman"/>
                <w:sz w:val="24"/>
                <w:szCs w:val="24"/>
                <w:lang w:val="ru-RU"/>
              </w:rPr>
              <w:softHyphen/>
              <w:t>вание объекта со</w:t>
            </w:r>
            <w:r w:rsidRPr="003D75B9">
              <w:rPr>
                <w:rFonts w:cs="Times New Roman"/>
                <w:sz w:val="24"/>
                <w:szCs w:val="24"/>
                <w:lang w:val="ru-RU"/>
              </w:rPr>
              <w:softHyphen/>
              <w:t>циальной инфра</w:t>
            </w:r>
            <w:r w:rsidRPr="003D75B9">
              <w:rPr>
                <w:rFonts w:cs="Times New Roman"/>
                <w:sz w:val="24"/>
                <w:szCs w:val="24"/>
                <w:lang w:val="ru-RU"/>
              </w:rPr>
              <w:softHyphen/>
              <w:t>струк</w:t>
            </w:r>
            <w:r w:rsidRPr="003D75B9">
              <w:rPr>
                <w:rFonts w:cs="Times New Roman"/>
                <w:sz w:val="24"/>
                <w:szCs w:val="24"/>
                <w:lang w:val="ru-RU"/>
              </w:rPr>
              <w:softHyphen/>
              <w:t>туры</w:t>
            </w:r>
          </w:p>
        </w:tc>
        <w:tc>
          <w:tcPr>
            <w:tcW w:w="1995" w:type="dxa"/>
            <w:tcBorders>
              <w:top w:val="single" w:sz="2" w:space="0" w:color="000000"/>
              <w:left w:val="single" w:sz="2" w:space="0" w:color="000000"/>
              <w:bottom w:val="single" w:sz="2" w:space="0" w:color="000000"/>
              <w:right w:val="single" w:sz="2" w:space="0" w:color="000000"/>
            </w:tcBorders>
            <w:shd w:val="clear" w:color="auto" w:fill="auto"/>
            <w:hideMark/>
          </w:tcPr>
          <w:p w14:paraId="3988C30D" w14:textId="77777777" w:rsidR="003D75B9" w:rsidRPr="003D75B9" w:rsidRDefault="003D75B9" w:rsidP="00E26374">
            <w:pPr>
              <w:keepNext/>
              <w:ind w:firstLine="0"/>
              <w:jc w:val="center"/>
              <w:rPr>
                <w:rFonts w:cs="Times New Roman"/>
                <w:sz w:val="24"/>
                <w:szCs w:val="24"/>
                <w:lang w:val="ru-RU"/>
              </w:rPr>
            </w:pPr>
            <w:r w:rsidRPr="003D75B9">
              <w:rPr>
                <w:rFonts w:cs="Times New Roman"/>
                <w:sz w:val="24"/>
                <w:szCs w:val="24"/>
                <w:lang w:val="ru-RU"/>
              </w:rPr>
              <w:t>Адрес ме</w:t>
            </w:r>
            <w:r w:rsidRPr="003D75B9">
              <w:rPr>
                <w:rFonts w:cs="Times New Roman"/>
                <w:sz w:val="24"/>
                <w:szCs w:val="24"/>
                <w:lang w:val="ru-RU"/>
              </w:rPr>
              <w:softHyphen/>
              <w:t>ста нахожде</w:t>
            </w:r>
            <w:r w:rsidRPr="003D75B9">
              <w:rPr>
                <w:rFonts w:cs="Times New Roman"/>
                <w:sz w:val="24"/>
                <w:szCs w:val="24"/>
                <w:lang w:val="ru-RU"/>
              </w:rPr>
              <w:softHyphen/>
              <w:t xml:space="preserve">ния </w:t>
            </w:r>
          </w:p>
          <w:p w14:paraId="4EAFA4AF" w14:textId="77777777" w:rsidR="003D75B9" w:rsidRPr="003D75B9" w:rsidRDefault="003D75B9" w:rsidP="00E26374">
            <w:pPr>
              <w:keepNext/>
              <w:ind w:firstLine="0"/>
              <w:jc w:val="center"/>
              <w:rPr>
                <w:rFonts w:cs="Times New Roman"/>
                <w:sz w:val="24"/>
                <w:szCs w:val="24"/>
                <w:lang w:val="ru-RU"/>
              </w:rPr>
            </w:pPr>
            <w:r w:rsidRPr="003D75B9">
              <w:rPr>
                <w:rFonts w:cs="Times New Roman"/>
                <w:sz w:val="24"/>
                <w:szCs w:val="24"/>
                <w:lang w:val="ru-RU"/>
              </w:rPr>
              <w:t>объ</w:t>
            </w:r>
            <w:r w:rsidRPr="003D75B9">
              <w:rPr>
                <w:rFonts w:cs="Times New Roman"/>
                <w:sz w:val="24"/>
                <w:szCs w:val="24"/>
                <w:lang w:val="ru-RU"/>
              </w:rPr>
              <w:softHyphen/>
              <w:t>екта социальной инфраструктуры, кон</w:t>
            </w:r>
            <w:r w:rsidRPr="003D75B9">
              <w:rPr>
                <w:rFonts w:cs="Times New Roman"/>
                <w:sz w:val="24"/>
                <w:szCs w:val="24"/>
                <w:lang w:val="ru-RU"/>
              </w:rPr>
              <w:softHyphen/>
              <w:t>тактный теле</w:t>
            </w:r>
            <w:r w:rsidRPr="003D75B9">
              <w:rPr>
                <w:rFonts w:cs="Times New Roman"/>
                <w:sz w:val="24"/>
                <w:szCs w:val="24"/>
                <w:lang w:val="ru-RU"/>
              </w:rPr>
              <w:softHyphen/>
              <w:t>фон, адрес элек</w:t>
            </w:r>
            <w:r w:rsidRPr="003D75B9">
              <w:rPr>
                <w:rFonts w:cs="Times New Roman"/>
                <w:sz w:val="24"/>
                <w:szCs w:val="24"/>
                <w:lang w:val="ru-RU"/>
              </w:rPr>
              <w:softHyphen/>
              <w:t>тронной по</w:t>
            </w:r>
            <w:r w:rsidRPr="003D75B9">
              <w:rPr>
                <w:rFonts w:cs="Times New Roman"/>
                <w:sz w:val="24"/>
                <w:szCs w:val="24"/>
                <w:lang w:val="ru-RU"/>
              </w:rPr>
              <w:softHyphen/>
              <w:t>чты заявителя</w:t>
            </w:r>
          </w:p>
        </w:tc>
        <w:tc>
          <w:tcPr>
            <w:tcW w:w="1981" w:type="dxa"/>
            <w:tcBorders>
              <w:top w:val="single" w:sz="2" w:space="0" w:color="000000"/>
              <w:left w:val="single" w:sz="2" w:space="0" w:color="000000"/>
              <w:bottom w:val="single" w:sz="2" w:space="0" w:color="000000"/>
              <w:right w:val="single" w:sz="2" w:space="0" w:color="000000"/>
            </w:tcBorders>
            <w:shd w:val="clear" w:color="auto" w:fill="auto"/>
            <w:hideMark/>
          </w:tcPr>
          <w:p w14:paraId="434DBB0B" w14:textId="77777777" w:rsidR="003D75B9" w:rsidRPr="003D75B9" w:rsidRDefault="003D75B9" w:rsidP="00E26374">
            <w:pPr>
              <w:keepNext/>
              <w:ind w:firstLine="0"/>
              <w:jc w:val="center"/>
              <w:rPr>
                <w:rFonts w:cs="Times New Roman"/>
                <w:sz w:val="24"/>
                <w:szCs w:val="24"/>
                <w:lang w:val="ru-RU"/>
              </w:rPr>
            </w:pPr>
            <w:r w:rsidRPr="003D75B9">
              <w:rPr>
                <w:rFonts w:eastAsia="Calibri" w:cs="Times New Roman"/>
                <w:sz w:val="24"/>
                <w:szCs w:val="24"/>
                <w:lang w:val="ru-RU"/>
              </w:rPr>
              <w:t>Краткое о</w:t>
            </w:r>
            <w:r w:rsidRPr="003D75B9">
              <w:rPr>
                <w:rFonts w:cs="Times New Roman"/>
                <w:sz w:val="24"/>
                <w:szCs w:val="24"/>
                <w:lang w:val="ru-RU"/>
              </w:rPr>
              <w:t xml:space="preserve">писание </w:t>
            </w:r>
            <w:r w:rsidRPr="003D75B9">
              <w:rPr>
                <w:rFonts w:eastAsia="Calibri" w:cs="Times New Roman"/>
                <w:sz w:val="24"/>
                <w:szCs w:val="24"/>
                <w:lang w:val="ru-RU"/>
              </w:rPr>
              <w:t>деятельности</w:t>
            </w:r>
            <w:r w:rsidRPr="003D75B9">
              <w:rPr>
                <w:rFonts w:cs="Times New Roman"/>
                <w:sz w:val="24"/>
                <w:szCs w:val="24"/>
                <w:lang w:val="ru-RU"/>
              </w:rPr>
              <w:t xml:space="preserve"> объ</w:t>
            </w:r>
            <w:r w:rsidRPr="003D75B9">
              <w:rPr>
                <w:rFonts w:cs="Times New Roman"/>
                <w:sz w:val="24"/>
                <w:szCs w:val="24"/>
                <w:lang w:val="ru-RU"/>
              </w:rPr>
              <w:softHyphen/>
              <w:t>екта соци</w:t>
            </w:r>
            <w:r w:rsidRPr="003D75B9">
              <w:rPr>
                <w:rFonts w:cs="Times New Roman"/>
                <w:sz w:val="24"/>
                <w:szCs w:val="24"/>
                <w:lang w:val="ru-RU"/>
              </w:rPr>
              <w:softHyphen/>
              <w:t>альной инфра</w:t>
            </w:r>
            <w:r w:rsidRPr="003D75B9">
              <w:rPr>
                <w:rFonts w:cs="Times New Roman"/>
                <w:sz w:val="24"/>
                <w:szCs w:val="24"/>
                <w:lang w:val="ru-RU"/>
              </w:rPr>
              <w:softHyphen/>
              <w:t>структуры</w:t>
            </w:r>
          </w:p>
        </w:tc>
        <w:tc>
          <w:tcPr>
            <w:tcW w:w="2270" w:type="dxa"/>
            <w:tcBorders>
              <w:top w:val="single" w:sz="2" w:space="0" w:color="000000"/>
              <w:left w:val="single" w:sz="2" w:space="0" w:color="000000"/>
              <w:bottom w:val="single" w:sz="2" w:space="0" w:color="000000"/>
              <w:right w:val="single" w:sz="2" w:space="0" w:color="000000"/>
            </w:tcBorders>
            <w:shd w:val="clear" w:color="auto" w:fill="auto"/>
            <w:hideMark/>
          </w:tcPr>
          <w:p w14:paraId="180D7D4D" w14:textId="77777777" w:rsidR="003D75B9" w:rsidRPr="003D75B9" w:rsidRDefault="003D75B9" w:rsidP="00E26374">
            <w:pPr>
              <w:keepNext/>
              <w:ind w:firstLine="0"/>
              <w:jc w:val="center"/>
              <w:rPr>
                <w:rFonts w:cs="Times New Roman"/>
                <w:bCs/>
                <w:sz w:val="24"/>
                <w:szCs w:val="24"/>
                <w:lang w:val="ru-RU"/>
              </w:rPr>
            </w:pPr>
            <w:r w:rsidRPr="003D75B9">
              <w:rPr>
                <w:rFonts w:cs="Times New Roman"/>
                <w:sz w:val="24"/>
                <w:szCs w:val="24"/>
                <w:lang w:val="ru-RU"/>
              </w:rPr>
              <w:t xml:space="preserve">Среднее </w:t>
            </w:r>
            <w:r w:rsidRPr="003D75B9">
              <w:rPr>
                <w:rFonts w:cs="Times New Roman"/>
                <w:bCs/>
                <w:sz w:val="24"/>
                <w:szCs w:val="24"/>
                <w:lang w:val="ru-RU"/>
              </w:rPr>
              <w:t>количество посетите</w:t>
            </w:r>
            <w:r w:rsidRPr="003D75B9">
              <w:rPr>
                <w:rFonts w:cs="Times New Roman"/>
                <w:bCs/>
                <w:sz w:val="24"/>
                <w:szCs w:val="24"/>
                <w:lang w:val="ru-RU"/>
              </w:rPr>
              <w:softHyphen/>
              <w:t xml:space="preserve">лей </w:t>
            </w:r>
          </w:p>
          <w:p w14:paraId="588CA074" w14:textId="77777777" w:rsidR="003D75B9" w:rsidRPr="003D75B9" w:rsidRDefault="003D75B9" w:rsidP="00E26374">
            <w:pPr>
              <w:keepNext/>
              <w:ind w:firstLine="0"/>
              <w:jc w:val="center"/>
              <w:rPr>
                <w:rFonts w:cs="Times New Roman"/>
                <w:bCs/>
                <w:sz w:val="24"/>
                <w:szCs w:val="24"/>
                <w:lang w:val="ru-RU"/>
              </w:rPr>
            </w:pPr>
            <w:r w:rsidRPr="003D75B9">
              <w:rPr>
                <w:rFonts w:cs="Times New Roman"/>
                <w:bCs/>
                <w:sz w:val="24"/>
                <w:szCs w:val="24"/>
                <w:lang w:val="ru-RU"/>
              </w:rPr>
              <w:t>объ</w:t>
            </w:r>
            <w:r w:rsidRPr="003D75B9">
              <w:rPr>
                <w:rFonts w:cs="Times New Roman"/>
                <w:bCs/>
                <w:sz w:val="24"/>
                <w:szCs w:val="24"/>
                <w:lang w:val="ru-RU"/>
              </w:rPr>
              <w:softHyphen/>
              <w:t>екта соци</w:t>
            </w:r>
            <w:r w:rsidRPr="003D75B9">
              <w:rPr>
                <w:rFonts w:cs="Times New Roman"/>
                <w:bCs/>
                <w:sz w:val="24"/>
                <w:szCs w:val="24"/>
                <w:lang w:val="ru-RU"/>
              </w:rPr>
              <w:softHyphen/>
              <w:t>альной ин</w:t>
            </w:r>
            <w:r w:rsidRPr="003D75B9">
              <w:rPr>
                <w:rFonts w:cs="Times New Roman"/>
                <w:bCs/>
                <w:sz w:val="24"/>
                <w:szCs w:val="24"/>
                <w:lang w:val="ru-RU"/>
              </w:rPr>
              <w:softHyphen/>
              <w:t>фраструктуры</w:t>
            </w:r>
          </w:p>
          <w:p w14:paraId="25F465CC" w14:textId="77777777" w:rsidR="003D75B9" w:rsidRPr="003D75B9" w:rsidRDefault="003D75B9" w:rsidP="00E26374">
            <w:pPr>
              <w:keepNext/>
              <w:ind w:firstLine="0"/>
              <w:jc w:val="center"/>
              <w:rPr>
                <w:rFonts w:cs="Times New Roman"/>
                <w:sz w:val="24"/>
                <w:szCs w:val="24"/>
              </w:rPr>
            </w:pPr>
            <w:r w:rsidRPr="003D75B9">
              <w:rPr>
                <w:rFonts w:cs="Times New Roman"/>
                <w:bCs/>
                <w:sz w:val="24"/>
                <w:szCs w:val="24"/>
              </w:rPr>
              <w:t xml:space="preserve">в </w:t>
            </w:r>
            <w:proofErr w:type="spellStart"/>
            <w:r w:rsidRPr="003D75B9">
              <w:rPr>
                <w:rFonts w:cs="Times New Roman"/>
                <w:bCs/>
                <w:sz w:val="24"/>
                <w:szCs w:val="24"/>
              </w:rPr>
              <w:t>месяц</w:t>
            </w:r>
            <w:proofErr w:type="spellEnd"/>
            <w:r w:rsidRPr="003D75B9">
              <w:rPr>
                <w:rFonts w:cs="Times New Roman"/>
                <w:bCs/>
                <w:sz w:val="24"/>
                <w:szCs w:val="24"/>
              </w:rPr>
              <w:t xml:space="preserve">, </w:t>
            </w:r>
            <w:proofErr w:type="spellStart"/>
            <w:r w:rsidRPr="003D75B9">
              <w:rPr>
                <w:rFonts w:cs="Times New Roman"/>
                <w:bCs/>
                <w:sz w:val="24"/>
                <w:szCs w:val="24"/>
              </w:rPr>
              <w:t>человек</w:t>
            </w:r>
            <w:proofErr w:type="spellEnd"/>
          </w:p>
        </w:tc>
        <w:tc>
          <w:tcPr>
            <w:tcW w:w="1986" w:type="dxa"/>
            <w:tcBorders>
              <w:top w:val="single" w:sz="2" w:space="0" w:color="000000"/>
              <w:left w:val="single" w:sz="2" w:space="0" w:color="000000"/>
              <w:bottom w:val="single" w:sz="2" w:space="0" w:color="000000"/>
              <w:right w:val="single" w:sz="2" w:space="0" w:color="000000"/>
            </w:tcBorders>
            <w:shd w:val="clear" w:color="auto" w:fill="auto"/>
            <w:hideMark/>
          </w:tcPr>
          <w:p w14:paraId="2BF20CEA" w14:textId="77777777" w:rsidR="003D75B9" w:rsidRPr="003D75B9" w:rsidRDefault="003D75B9" w:rsidP="00E26374">
            <w:pPr>
              <w:keepNext/>
              <w:ind w:firstLine="0"/>
              <w:jc w:val="center"/>
              <w:rPr>
                <w:rFonts w:cs="Times New Roman"/>
                <w:sz w:val="24"/>
                <w:szCs w:val="24"/>
                <w:lang w:val="ru-RU"/>
              </w:rPr>
            </w:pPr>
            <w:r w:rsidRPr="003D75B9">
              <w:rPr>
                <w:rFonts w:cs="Times New Roman"/>
                <w:sz w:val="24"/>
                <w:szCs w:val="24"/>
                <w:lang w:val="ru-RU"/>
              </w:rPr>
              <w:t>Площадь поверхности фасада (торца) объекта социальной инфра</w:t>
            </w:r>
            <w:r w:rsidRPr="003D75B9">
              <w:rPr>
                <w:rFonts w:cs="Times New Roman"/>
                <w:sz w:val="24"/>
                <w:szCs w:val="24"/>
                <w:lang w:val="ru-RU"/>
              </w:rPr>
              <w:softHyphen/>
              <w:t xml:space="preserve">структуры, подлежащей нанесению </w:t>
            </w:r>
            <w:proofErr w:type="spellStart"/>
            <w:r w:rsidRPr="003D75B9">
              <w:rPr>
                <w:rFonts w:cs="Times New Roman"/>
                <w:sz w:val="24"/>
                <w:szCs w:val="24"/>
                <w:lang w:val="ru-RU"/>
              </w:rPr>
              <w:t>мурала</w:t>
            </w:r>
            <w:proofErr w:type="spellEnd"/>
            <w:r w:rsidRPr="003D75B9">
              <w:rPr>
                <w:rFonts w:cs="Times New Roman"/>
                <w:sz w:val="24"/>
                <w:szCs w:val="24"/>
                <w:lang w:val="ru-RU"/>
              </w:rPr>
              <w:t>, кв. м</w:t>
            </w:r>
          </w:p>
        </w:tc>
        <w:tc>
          <w:tcPr>
            <w:tcW w:w="2662" w:type="dxa"/>
            <w:tcBorders>
              <w:top w:val="single" w:sz="2" w:space="0" w:color="000000"/>
              <w:left w:val="single" w:sz="2" w:space="0" w:color="000000"/>
              <w:bottom w:val="single" w:sz="2" w:space="0" w:color="000000"/>
              <w:right w:val="single" w:sz="2" w:space="0" w:color="000000"/>
            </w:tcBorders>
            <w:shd w:val="clear" w:color="auto" w:fill="auto"/>
            <w:hideMark/>
          </w:tcPr>
          <w:p w14:paraId="7FE6439F" w14:textId="77777777" w:rsidR="003D75B9" w:rsidRPr="003D75B9" w:rsidRDefault="003D75B9" w:rsidP="00E26374">
            <w:pPr>
              <w:keepNext/>
              <w:ind w:firstLine="0"/>
              <w:jc w:val="center"/>
              <w:rPr>
                <w:rFonts w:cs="Times New Roman"/>
                <w:sz w:val="24"/>
                <w:szCs w:val="24"/>
              </w:rPr>
            </w:pPr>
            <w:proofErr w:type="spellStart"/>
            <w:r w:rsidRPr="003D75B9">
              <w:rPr>
                <w:rFonts w:cs="Times New Roman"/>
                <w:sz w:val="24"/>
                <w:szCs w:val="24"/>
              </w:rPr>
              <w:t>Тема</w:t>
            </w:r>
            <w:proofErr w:type="spellEnd"/>
            <w:r w:rsidRPr="003D75B9">
              <w:rPr>
                <w:rFonts w:cs="Times New Roman"/>
                <w:sz w:val="24"/>
                <w:szCs w:val="24"/>
              </w:rPr>
              <w:t xml:space="preserve"> </w:t>
            </w:r>
            <w:proofErr w:type="spellStart"/>
            <w:r w:rsidRPr="003D75B9">
              <w:rPr>
                <w:rFonts w:cs="Times New Roman"/>
                <w:sz w:val="24"/>
                <w:szCs w:val="24"/>
              </w:rPr>
              <w:t>изображения</w:t>
            </w:r>
            <w:proofErr w:type="spellEnd"/>
            <w:r w:rsidRPr="003D75B9">
              <w:rPr>
                <w:rFonts w:cs="Times New Roman"/>
                <w:sz w:val="24"/>
                <w:szCs w:val="24"/>
              </w:rPr>
              <w:t xml:space="preserve"> (</w:t>
            </w:r>
            <w:proofErr w:type="spellStart"/>
            <w:r w:rsidRPr="003D75B9">
              <w:rPr>
                <w:rFonts w:cs="Times New Roman"/>
                <w:sz w:val="24"/>
                <w:szCs w:val="24"/>
              </w:rPr>
              <w:t>при</w:t>
            </w:r>
            <w:proofErr w:type="spellEnd"/>
            <w:r w:rsidRPr="003D75B9">
              <w:rPr>
                <w:rFonts w:cs="Times New Roman"/>
                <w:sz w:val="24"/>
                <w:szCs w:val="24"/>
              </w:rPr>
              <w:t> </w:t>
            </w:r>
            <w:proofErr w:type="spellStart"/>
            <w:r w:rsidRPr="003D75B9">
              <w:rPr>
                <w:rFonts w:cs="Times New Roman"/>
                <w:sz w:val="24"/>
                <w:szCs w:val="24"/>
              </w:rPr>
              <w:t>наличии</w:t>
            </w:r>
            <w:proofErr w:type="spellEnd"/>
            <w:r w:rsidRPr="003D75B9">
              <w:rPr>
                <w:rFonts w:cs="Times New Roman"/>
                <w:sz w:val="24"/>
                <w:szCs w:val="24"/>
              </w:rPr>
              <w:t>)</w:t>
            </w:r>
          </w:p>
        </w:tc>
      </w:tr>
      <w:tr w:rsidR="003D75B9" w:rsidRPr="00AA3702" w14:paraId="0E1D8302" w14:textId="77777777" w:rsidTr="003D75B9">
        <w:trPr>
          <w:trHeight w:val="20"/>
        </w:trPr>
        <w:tc>
          <w:tcPr>
            <w:tcW w:w="852" w:type="dxa"/>
            <w:tcBorders>
              <w:top w:val="single" w:sz="2" w:space="0" w:color="000000"/>
              <w:left w:val="single" w:sz="2" w:space="0" w:color="000000"/>
              <w:bottom w:val="single" w:sz="2" w:space="0" w:color="000000"/>
              <w:right w:val="single" w:sz="2" w:space="0" w:color="000000"/>
            </w:tcBorders>
            <w:shd w:val="clear" w:color="auto" w:fill="auto"/>
            <w:tcMar>
              <w:top w:w="0" w:type="dxa"/>
              <w:left w:w="118" w:type="dxa"/>
              <w:bottom w:w="0" w:type="dxa"/>
              <w:right w:w="120" w:type="dxa"/>
            </w:tcMar>
            <w:hideMark/>
          </w:tcPr>
          <w:p w14:paraId="57039907" w14:textId="77777777" w:rsidR="003D75B9" w:rsidRPr="003D75B9" w:rsidRDefault="003D75B9" w:rsidP="00E26374">
            <w:pPr>
              <w:spacing w:line="232" w:lineRule="auto"/>
              <w:ind w:left="36" w:firstLine="0"/>
              <w:jc w:val="center"/>
              <w:rPr>
                <w:rFonts w:cs="Times New Roman"/>
                <w:sz w:val="24"/>
                <w:szCs w:val="24"/>
              </w:rPr>
            </w:pPr>
            <w:r w:rsidRPr="003D75B9">
              <w:rPr>
                <w:rFonts w:cs="Times New Roman"/>
                <w:sz w:val="24"/>
                <w:szCs w:val="24"/>
              </w:rPr>
              <w:t>1</w:t>
            </w:r>
          </w:p>
        </w:tc>
        <w:tc>
          <w:tcPr>
            <w:tcW w:w="2830" w:type="dxa"/>
            <w:tcBorders>
              <w:top w:val="single" w:sz="2" w:space="0" w:color="000000"/>
              <w:left w:val="single" w:sz="2" w:space="0" w:color="000000"/>
              <w:bottom w:val="single" w:sz="2" w:space="0" w:color="000000"/>
              <w:right w:val="single" w:sz="2" w:space="0" w:color="000000"/>
            </w:tcBorders>
            <w:shd w:val="clear" w:color="auto" w:fill="auto"/>
            <w:tcMar>
              <w:top w:w="0" w:type="dxa"/>
              <w:left w:w="118" w:type="dxa"/>
              <w:bottom w:w="0" w:type="dxa"/>
              <w:right w:w="120" w:type="dxa"/>
            </w:tcMar>
            <w:hideMark/>
          </w:tcPr>
          <w:p w14:paraId="40128CFE" w14:textId="77777777" w:rsidR="003D75B9" w:rsidRPr="003D75B9" w:rsidRDefault="003D75B9" w:rsidP="00E26374">
            <w:pPr>
              <w:spacing w:line="232" w:lineRule="auto"/>
              <w:ind w:left="17" w:hanging="10"/>
              <w:jc w:val="center"/>
              <w:rPr>
                <w:rFonts w:cs="Times New Roman"/>
                <w:sz w:val="24"/>
                <w:szCs w:val="24"/>
              </w:rPr>
            </w:pPr>
            <w:r w:rsidRPr="003D75B9">
              <w:rPr>
                <w:rFonts w:cs="Times New Roman"/>
                <w:sz w:val="24"/>
                <w:szCs w:val="24"/>
              </w:rPr>
              <w:t>2</w:t>
            </w:r>
          </w:p>
        </w:tc>
        <w:tc>
          <w:tcPr>
            <w:tcW w:w="1995" w:type="dxa"/>
            <w:tcBorders>
              <w:top w:val="single" w:sz="2" w:space="0" w:color="000000"/>
              <w:left w:val="single" w:sz="2" w:space="0" w:color="000000"/>
              <w:bottom w:val="single" w:sz="2" w:space="0" w:color="000000"/>
              <w:right w:val="single" w:sz="2" w:space="0" w:color="000000"/>
            </w:tcBorders>
            <w:shd w:val="clear" w:color="auto" w:fill="auto"/>
            <w:tcMar>
              <w:top w:w="0" w:type="dxa"/>
              <w:left w:w="118" w:type="dxa"/>
              <w:bottom w:w="0" w:type="dxa"/>
              <w:right w:w="120" w:type="dxa"/>
            </w:tcMar>
            <w:hideMark/>
          </w:tcPr>
          <w:p w14:paraId="22B7B1E2" w14:textId="77777777" w:rsidR="003D75B9" w:rsidRPr="003D75B9" w:rsidRDefault="003D75B9" w:rsidP="00E26374">
            <w:pPr>
              <w:spacing w:line="232" w:lineRule="auto"/>
              <w:ind w:firstLine="0"/>
              <w:jc w:val="center"/>
              <w:rPr>
                <w:rFonts w:cs="Times New Roman"/>
                <w:sz w:val="24"/>
                <w:szCs w:val="24"/>
              </w:rPr>
            </w:pPr>
            <w:r w:rsidRPr="003D75B9">
              <w:rPr>
                <w:rFonts w:cs="Times New Roman"/>
                <w:sz w:val="24"/>
                <w:szCs w:val="24"/>
              </w:rPr>
              <w:t>3</w:t>
            </w:r>
          </w:p>
        </w:tc>
        <w:tc>
          <w:tcPr>
            <w:tcW w:w="1981" w:type="dxa"/>
            <w:tcBorders>
              <w:top w:val="single" w:sz="2" w:space="0" w:color="000000"/>
              <w:left w:val="single" w:sz="2" w:space="0" w:color="000000"/>
              <w:bottom w:val="single" w:sz="2" w:space="0" w:color="000000"/>
              <w:right w:val="single" w:sz="2" w:space="0" w:color="000000"/>
            </w:tcBorders>
            <w:shd w:val="clear" w:color="auto" w:fill="auto"/>
            <w:tcMar>
              <w:top w:w="0" w:type="dxa"/>
              <w:left w:w="118" w:type="dxa"/>
              <w:bottom w:w="0" w:type="dxa"/>
              <w:right w:w="120" w:type="dxa"/>
            </w:tcMar>
            <w:hideMark/>
          </w:tcPr>
          <w:p w14:paraId="7C2FFB1F" w14:textId="77777777" w:rsidR="003D75B9" w:rsidRPr="003D75B9" w:rsidRDefault="003D75B9" w:rsidP="00E26374">
            <w:pPr>
              <w:ind w:left="6" w:firstLine="0"/>
              <w:jc w:val="center"/>
              <w:rPr>
                <w:rFonts w:cs="Times New Roman"/>
                <w:sz w:val="24"/>
                <w:szCs w:val="24"/>
              </w:rPr>
            </w:pPr>
            <w:r w:rsidRPr="003D75B9">
              <w:rPr>
                <w:rFonts w:cs="Times New Roman"/>
                <w:sz w:val="24"/>
                <w:szCs w:val="24"/>
              </w:rPr>
              <w:t>4</w:t>
            </w:r>
          </w:p>
        </w:tc>
        <w:tc>
          <w:tcPr>
            <w:tcW w:w="2270" w:type="dxa"/>
            <w:tcBorders>
              <w:top w:val="single" w:sz="2" w:space="0" w:color="000000"/>
              <w:left w:val="single" w:sz="2" w:space="0" w:color="000000"/>
              <w:bottom w:val="single" w:sz="2" w:space="0" w:color="000000"/>
              <w:right w:val="single" w:sz="2" w:space="0" w:color="000000"/>
            </w:tcBorders>
            <w:shd w:val="clear" w:color="auto" w:fill="auto"/>
            <w:tcMar>
              <w:top w:w="0" w:type="dxa"/>
              <w:left w:w="118" w:type="dxa"/>
              <w:bottom w:w="0" w:type="dxa"/>
              <w:right w:w="120" w:type="dxa"/>
            </w:tcMar>
            <w:hideMark/>
          </w:tcPr>
          <w:p w14:paraId="57C1D42A" w14:textId="77777777" w:rsidR="003D75B9" w:rsidRPr="003D75B9" w:rsidRDefault="003D75B9" w:rsidP="00E26374">
            <w:pPr>
              <w:ind w:left="6" w:firstLine="0"/>
              <w:jc w:val="center"/>
              <w:rPr>
                <w:rFonts w:cs="Times New Roman"/>
                <w:sz w:val="24"/>
                <w:szCs w:val="24"/>
                <w:lang w:val="ru-RU"/>
              </w:rPr>
            </w:pPr>
            <w:r w:rsidRPr="003D75B9">
              <w:rPr>
                <w:rFonts w:cs="Times New Roman"/>
                <w:sz w:val="24"/>
                <w:szCs w:val="24"/>
                <w:lang w:val="ru-RU"/>
              </w:rPr>
              <w:t>5</w:t>
            </w:r>
          </w:p>
        </w:tc>
        <w:tc>
          <w:tcPr>
            <w:tcW w:w="1986" w:type="dxa"/>
            <w:tcBorders>
              <w:top w:val="single" w:sz="2" w:space="0" w:color="000000"/>
              <w:left w:val="single" w:sz="2" w:space="0" w:color="000000"/>
              <w:bottom w:val="single" w:sz="2" w:space="0" w:color="000000"/>
              <w:right w:val="single" w:sz="2" w:space="0" w:color="000000"/>
            </w:tcBorders>
            <w:shd w:val="clear" w:color="auto" w:fill="auto"/>
            <w:tcMar>
              <w:top w:w="0" w:type="dxa"/>
              <w:left w:w="118" w:type="dxa"/>
              <w:bottom w:w="0" w:type="dxa"/>
              <w:right w:w="120" w:type="dxa"/>
            </w:tcMar>
            <w:hideMark/>
          </w:tcPr>
          <w:p w14:paraId="41F52B7F" w14:textId="77777777" w:rsidR="003D75B9" w:rsidRPr="003D75B9" w:rsidRDefault="003D75B9" w:rsidP="00E26374">
            <w:pPr>
              <w:ind w:left="6" w:firstLine="0"/>
              <w:jc w:val="center"/>
              <w:rPr>
                <w:rFonts w:cs="Times New Roman"/>
                <w:sz w:val="24"/>
                <w:szCs w:val="24"/>
                <w:lang w:val="ru-RU"/>
              </w:rPr>
            </w:pPr>
            <w:r w:rsidRPr="003D75B9">
              <w:rPr>
                <w:rFonts w:cs="Times New Roman"/>
                <w:sz w:val="24"/>
                <w:szCs w:val="24"/>
                <w:lang w:val="ru-RU"/>
              </w:rPr>
              <w:t>6</w:t>
            </w:r>
          </w:p>
        </w:tc>
        <w:tc>
          <w:tcPr>
            <w:tcW w:w="2662" w:type="dxa"/>
            <w:tcBorders>
              <w:top w:val="single" w:sz="2" w:space="0" w:color="000000"/>
              <w:left w:val="single" w:sz="2" w:space="0" w:color="000000"/>
              <w:bottom w:val="single" w:sz="2" w:space="0" w:color="000000"/>
              <w:right w:val="single" w:sz="2" w:space="0" w:color="000000"/>
            </w:tcBorders>
            <w:shd w:val="clear" w:color="auto" w:fill="auto"/>
            <w:tcMar>
              <w:top w:w="0" w:type="dxa"/>
              <w:left w:w="118" w:type="dxa"/>
              <w:bottom w:w="0" w:type="dxa"/>
              <w:right w:w="120" w:type="dxa"/>
            </w:tcMar>
            <w:hideMark/>
          </w:tcPr>
          <w:p w14:paraId="7592719D" w14:textId="77777777" w:rsidR="003D75B9" w:rsidRPr="003D75B9" w:rsidRDefault="003D75B9" w:rsidP="00E26374">
            <w:pPr>
              <w:ind w:left="6" w:firstLine="0"/>
              <w:jc w:val="center"/>
              <w:rPr>
                <w:rFonts w:cs="Times New Roman"/>
                <w:sz w:val="24"/>
                <w:szCs w:val="24"/>
                <w:lang w:val="ru-RU"/>
              </w:rPr>
            </w:pPr>
            <w:r w:rsidRPr="003D75B9">
              <w:rPr>
                <w:rFonts w:cs="Times New Roman"/>
                <w:sz w:val="24"/>
                <w:szCs w:val="24"/>
                <w:lang w:val="ru-RU"/>
              </w:rPr>
              <w:t>7</w:t>
            </w:r>
          </w:p>
        </w:tc>
      </w:tr>
      <w:tr w:rsidR="003D75B9" w:rsidRPr="00AA3702" w14:paraId="7AB4595B" w14:textId="77777777" w:rsidTr="003D75B9">
        <w:trPr>
          <w:trHeight w:val="20"/>
        </w:trPr>
        <w:tc>
          <w:tcPr>
            <w:tcW w:w="852" w:type="dxa"/>
            <w:tcBorders>
              <w:top w:val="single" w:sz="2" w:space="0" w:color="000000"/>
              <w:left w:val="single" w:sz="2" w:space="0" w:color="000000"/>
              <w:bottom w:val="single" w:sz="2" w:space="0" w:color="000000"/>
              <w:right w:val="single" w:sz="2" w:space="0" w:color="000000"/>
            </w:tcBorders>
            <w:shd w:val="clear" w:color="auto" w:fill="auto"/>
            <w:tcMar>
              <w:top w:w="0" w:type="dxa"/>
              <w:left w:w="118" w:type="dxa"/>
              <w:bottom w:w="0" w:type="dxa"/>
              <w:right w:w="120" w:type="dxa"/>
            </w:tcMar>
            <w:hideMark/>
          </w:tcPr>
          <w:p w14:paraId="1D3797A8" w14:textId="4DD7F71E" w:rsidR="003D75B9" w:rsidRPr="003D75B9" w:rsidRDefault="003D75B9" w:rsidP="00E26374">
            <w:pPr>
              <w:spacing w:line="232" w:lineRule="auto"/>
              <w:ind w:left="36" w:firstLine="0"/>
              <w:jc w:val="center"/>
              <w:rPr>
                <w:rFonts w:cs="Times New Roman"/>
                <w:sz w:val="24"/>
                <w:szCs w:val="24"/>
              </w:rPr>
            </w:pPr>
          </w:p>
        </w:tc>
        <w:tc>
          <w:tcPr>
            <w:tcW w:w="2830" w:type="dxa"/>
            <w:tcBorders>
              <w:top w:val="single" w:sz="2" w:space="0" w:color="000000"/>
              <w:left w:val="single" w:sz="2" w:space="0" w:color="000000"/>
              <w:bottom w:val="single" w:sz="2" w:space="0" w:color="000000"/>
              <w:right w:val="single" w:sz="2" w:space="0" w:color="000000"/>
            </w:tcBorders>
            <w:shd w:val="clear" w:color="auto" w:fill="auto"/>
            <w:tcMar>
              <w:top w:w="0" w:type="dxa"/>
              <w:left w:w="118" w:type="dxa"/>
              <w:bottom w:w="0" w:type="dxa"/>
              <w:right w:w="120" w:type="dxa"/>
            </w:tcMar>
          </w:tcPr>
          <w:p w14:paraId="78C1B6C9" w14:textId="77777777" w:rsidR="003D75B9" w:rsidRPr="003D75B9" w:rsidRDefault="003D75B9" w:rsidP="00E26374">
            <w:pPr>
              <w:spacing w:line="232" w:lineRule="auto"/>
              <w:ind w:left="17" w:hanging="10"/>
              <w:rPr>
                <w:rFonts w:cs="Times New Roman"/>
                <w:sz w:val="24"/>
                <w:szCs w:val="24"/>
              </w:rPr>
            </w:pPr>
          </w:p>
        </w:tc>
        <w:tc>
          <w:tcPr>
            <w:tcW w:w="1995" w:type="dxa"/>
            <w:tcBorders>
              <w:top w:val="single" w:sz="2" w:space="0" w:color="000000"/>
              <w:left w:val="single" w:sz="2" w:space="0" w:color="000000"/>
              <w:bottom w:val="single" w:sz="2" w:space="0" w:color="000000"/>
              <w:right w:val="single" w:sz="2" w:space="0" w:color="000000"/>
            </w:tcBorders>
            <w:shd w:val="clear" w:color="auto" w:fill="auto"/>
            <w:tcMar>
              <w:top w:w="0" w:type="dxa"/>
              <w:left w:w="118" w:type="dxa"/>
              <w:bottom w:w="0" w:type="dxa"/>
              <w:right w:w="120" w:type="dxa"/>
            </w:tcMar>
          </w:tcPr>
          <w:p w14:paraId="3A8E240C" w14:textId="77777777" w:rsidR="003D75B9" w:rsidRPr="003D75B9" w:rsidRDefault="003D75B9" w:rsidP="00E26374">
            <w:pPr>
              <w:spacing w:line="232" w:lineRule="auto"/>
              <w:ind w:firstLine="0"/>
              <w:jc w:val="center"/>
              <w:rPr>
                <w:rFonts w:cs="Times New Roman"/>
                <w:sz w:val="24"/>
                <w:szCs w:val="24"/>
              </w:rPr>
            </w:pPr>
          </w:p>
        </w:tc>
        <w:tc>
          <w:tcPr>
            <w:tcW w:w="1981" w:type="dxa"/>
            <w:tcBorders>
              <w:top w:val="single" w:sz="2" w:space="0" w:color="000000"/>
              <w:left w:val="single" w:sz="2" w:space="0" w:color="000000"/>
              <w:bottom w:val="single" w:sz="2" w:space="0" w:color="000000"/>
              <w:right w:val="single" w:sz="2" w:space="0" w:color="000000"/>
            </w:tcBorders>
            <w:shd w:val="clear" w:color="auto" w:fill="auto"/>
            <w:tcMar>
              <w:top w:w="0" w:type="dxa"/>
              <w:left w:w="118" w:type="dxa"/>
              <w:bottom w:w="0" w:type="dxa"/>
              <w:right w:w="120" w:type="dxa"/>
            </w:tcMar>
          </w:tcPr>
          <w:p w14:paraId="7A09B0E7" w14:textId="77777777" w:rsidR="003D75B9" w:rsidRPr="003D75B9" w:rsidRDefault="003D75B9" w:rsidP="00E26374">
            <w:pPr>
              <w:ind w:left="6" w:firstLine="0"/>
              <w:rPr>
                <w:rFonts w:cs="Times New Roman"/>
                <w:sz w:val="24"/>
                <w:szCs w:val="24"/>
              </w:rPr>
            </w:pPr>
          </w:p>
        </w:tc>
        <w:tc>
          <w:tcPr>
            <w:tcW w:w="2270" w:type="dxa"/>
            <w:tcBorders>
              <w:top w:val="single" w:sz="2" w:space="0" w:color="000000"/>
              <w:left w:val="single" w:sz="2" w:space="0" w:color="000000"/>
              <w:bottom w:val="single" w:sz="2" w:space="0" w:color="000000"/>
              <w:right w:val="single" w:sz="2" w:space="0" w:color="000000"/>
            </w:tcBorders>
            <w:shd w:val="clear" w:color="auto" w:fill="auto"/>
            <w:tcMar>
              <w:top w:w="0" w:type="dxa"/>
              <w:left w:w="118" w:type="dxa"/>
              <w:bottom w:w="0" w:type="dxa"/>
              <w:right w:w="120" w:type="dxa"/>
            </w:tcMar>
          </w:tcPr>
          <w:p w14:paraId="60D4983C" w14:textId="77777777" w:rsidR="003D75B9" w:rsidRPr="003D75B9" w:rsidRDefault="003D75B9" w:rsidP="00E26374">
            <w:pPr>
              <w:ind w:left="6" w:firstLine="0"/>
              <w:rPr>
                <w:rFonts w:cs="Times New Roman"/>
                <w:sz w:val="24"/>
                <w:szCs w:val="24"/>
              </w:rPr>
            </w:pPr>
          </w:p>
        </w:tc>
        <w:tc>
          <w:tcPr>
            <w:tcW w:w="1986" w:type="dxa"/>
            <w:tcBorders>
              <w:top w:val="single" w:sz="2" w:space="0" w:color="000000"/>
              <w:left w:val="single" w:sz="2" w:space="0" w:color="000000"/>
              <w:bottom w:val="single" w:sz="2" w:space="0" w:color="000000"/>
              <w:right w:val="single" w:sz="2" w:space="0" w:color="000000"/>
            </w:tcBorders>
            <w:shd w:val="clear" w:color="auto" w:fill="auto"/>
            <w:tcMar>
              <w:top w:w="0" w:type="dxa"/>
              <w:left w:w="118" w:type="dxa"/>
              <w:bottom w:w="0" w:type="dxa"/>
              <w:right w:w="120" w:type="dxa"/>
            </w:tcMar>
          </w:tcPr>
          <w:p w14:paraId="56E11BA0" w14:textId="77777777" w:rsidR="003D75B9" w:rsidRPr="003D75B9" w:rsidRDefault="003D75B9" w:rsidP="00E26374">
            <w:pPr>
              <w:ind w:left="6" w:firstLine="0"/>
              <w:rPr>
                <w:rFonts w:cs="Times New Roman"/>
                <w:sz w:val="24"/>
                <w:szCs w:val="24"/>
              </w:rPr>
            </w:pPr>
          </w:p>
        </w:tc>
        <w:tc>
          <w:tcPr>
            <w:tcW w:w="2662" w:type="dxa"/>
            <w:tcBorders>
              <w:top w:val="single" w:sz="2" w:space="0" w:color="000000"/>
              <w:left w:val="single" w:sz="2" w:space="0" w:color="000000"/>
              <w:bottom w:val="single" w:sz="2" w:space="0" w:color="000000"/>
              <w:right w:val="single" w:sz="2" w:space="0" w:color="000000"/>
            </w:tcBorders>
            <w:shd w:val="clear" w:color="auto" w:fill="auto"/>
            <w:tcMar>
              <w:top w:w="0" w:type="dxa"/>
              <w:left w:w="118" w:type="dxa"/>
              <w:bottom w:w="0" w:type="dxa"/>
              <w:right w:w="120" w:type="dxa"/>
            </w:tcMar>
          </w:tcPr>
          <w:p w14:paraId="14ED9D33" w14:textId="77777777" w:rsidR="003D75B9" w:rsidRPr="003D75B9" w:rsidRDefault="003D75B9" w:rsidP="00E26374">
            <w:pPr>
              <w:ind w:left="6" w:firstLine="0"/>
              <w:rPr>
                <w:rFonts w:cs="Times New Roman"/>
                <w:sz w:val="24"/>
                <w:szCs w:val="24"/>
              </w:rPr>
            </w:pPr>
          </w:p>
        </w:tc>
      </w:tr>
    </w:tbl>
    <w:p w14:paraId="537077C3" w14:textId="7BE3C62A" w:rsidR="003E749E" w:rsidRDefault="003E749E" w:rsidP="00030570">
      <w:pPr>
        <w:shd w:val="clear" w:color="auto" w:fill="FFFFFF"/>
        <w:ind w:firstLine="708"/>
        <w:jc w:val="both"/>
        <w:rPr>
          <w:rFonts w:cs="Times New Roman"/>
          <w:sz w:val="24"/>
          <w:szCs w:val="24"/>
          <w:lang w:eastAsia="ru-RU"/>
        </w:rPr>
      </w:pPr>
    </w:p>
    <w:p w14:paraId="5AC88A93" w14:textId="77777777" w:rsidR="003E749E" w:rsidRPr="00030570" w:rsidRDefault="003E749E" w:rsidP="00030570">
      <w:pPr>
        <w:shd w:val="clear" w:color="auto" w:fill="FFFFFF"/>
        <w:ind w:firstLine="708"/>
        <w:jc w:val="both"/>
        <w:rPr>
          <w:rFonts w:cs="Times New Roman"/>
          <w:sz w:val="24"/>
          <w:szCs w:val="24"/>
          <w:lang w:eastAsia="ru-RU"/>
        </w:rPr>
        <w:sectPr w:rsidR="003E749E" w:rsidRPr="00030570" w:rsidSect="00BF5D9B">
          <w:headerReference w:type="default" r:id="rId11"/>
          <w:pgSz w:w="16838" w:h="11906" w:orient="landscape"/>
          <w:pgMar w:top="1985" w:right="1134" w:bottom="567" w:left="1134" w:header="709" w:footer="709" w:gutter="0"/>
          <w:pgNumType w:start="1"/>
          <w:cols w:space="708"/>
          <w:titlePg/>
          <w:docGrid w:linePitch="381"/>
        </w:sectPr>
      </w:pPr>
    </w:p>
    <w:p w14:paraId="54E8F99A" w14:textId="77777777" w:rsidR="003E749E" w:rsidRDefault="003E749E" w:rsidP="003E749E">
      <w:pPr>
        <w:spacing w:line="288" w:lineRule="atLeast"/>
        <w:ind w:firstLine="540"/>
        <w:jc w:val="both"/>
        <w:rPr>
          <w:rFonts w:cs="Times New Roman"/>
          <w:szCs w:val="28"/>
          <w:lang w:eastAsia="ru-RU"/>
        </w:rPr>
      </w:pPr>
      <w:r>
        <w:rPr>
          <w:rFonts w:cs="Times New Roman"/>
          <w:szCs w:val="28"/>
          <w:lang w:eastAsia="ru-RU"/>
        </w:rPr>
        <w:lastRenderedPageBreak/>
        <w:t>Перечень документов, прилагаемых к настоящей заявке:</w:t>
      </w:r>
    </w:p>
    <w:p w14:paraId="73F58CBF" w14:textId="77777777" w:rsidR="003E749E" w:rsidRDefault="003E749E" w:rsidP="003E749E">
      <w:pPr>
        <w:spacing w:line="288" w:lineRule="atLeast"/>
        <w:ind w:firstLine="0"/>
        <w:jc w:val="both"/>
        <w:rPr>
          <w:rFonts w:cs="Times New Roman"/>
          <w:sz w:val="24"/>
          <w:szCs w:val="24"/>
          <w:lang w:eastAsia="ru-RU"/>
        </w:rPr>
      </w:pPr>
      <w:r>
        <w:rPr>
          <w:rFonts w:cs="Times New Roman"/>
          <w:sz w:val="24"/>
          <w:szCs w:val="24"/>
          <w:lang w:eastAsia="ru-RU"/>
        </w:rPr>
        <w:t xml:space="preserve">  </w:t>
      </w:r>
    </w:p>
    <w:tbl>
      <w:tblPr>
        <w:tblStyle w:val="2"/>
        <w:tblW w:w="0" w:type="auto"/>
        <w:tblLayout w:type="fixed"/>
        <w:tblLook w:val="04A0" w:firstRow="1" w:lastRow="0" w:firstColumn="1" w:lastColumn="0" w:noHBand="0" w:noVBand="1"/>
      </w:tblPr>
      <w:tblGrid>
        <w:gridCol w:w="852"/>
        <w:gridCol w:w="6769"/>
        <w:gridCol w:w="1723"/>
      </w:tblGrid>
      <w:tr w:rsidR="003E749E" w14:paraId="4186628C" w14:textId="77777777" w:rsidTr="003E749E">
        <w:tc>
          <w:tcPr>
            <w:tcW w:w="852" w:type="dxa"/>
            <w:tcBorders>
              <w:top w:val="single" w:sz="4" w:space="0" w:color="auto"/>
              <w:left w:val="single" w:sz="4" w:space="0" w:color="auto"/>
              <w:bottom w:val="single" w:sz="4" w:space="0" w:color="auto"/>
              <w:right w:val="single" w:sz="4" w:space="0" w:color="auto"/>
            </w:tcBorders>
            <w:hideMark/>
          </w:tcPr>
          <w:p w14:paraId="2E257778" w14:textId="77777777" w:rsidR="003E749E" w:rsidRDefault="003E749E">
            <w:pPr>
              <w:widowControl w:val="0"/>
              <w:autoSpaceDE w:val="0"/>
              <w:autoSpaceDN w:val="0"/>
              <w:adjustRightInd w:val="0"/>
              <w:ind w:firstLine="0"/>
              <w:jc w:val="center"/>
              <w:rPr>
                <w:rFonts w:eastAsiaTheme="minorHAnsi" w:cs="Times New Roman"/>
                <w:bCs/>
                <w:szCs w:val="28"/>
                <w:lang w:eastAsia="ru-RU"/>
              </w:rPr>
            </w:pPr>
            <w:r>
              <w:rPr>
                <w:rFonts w:eastAsia="Calibri" w:cs="Times New Roman"/>
                <w:szCs w:val="28"/>
              </w:rPr>
              <w:t>№ п/п</w:t>
            </w:r>
          </w:p>
        </w:tc>
        <w:tc>
          <w:tcPr>
            <w:tcW w:w="6769" w:type="dxa"/>
            <w:tcBorders>
              <w:top w:val="single" w:sz="4" w:space="0" w:color="auto"/>
              <w:left w:val="single" w:sz="4" w:space="0" w:color="auto"/>
              <w:bottom w:val="single" w:sz="4" w:space="0" w:color="auto"/>
              <w:right w:val="single" w:sz="4" w:space="0" w:color="auto"/>
            </w:tcBorders>
            <w:hideMark/>
          </w:tcPr>
          <w:p w14:paraId="6E6508A3" w14:textId="77777777" w:rsidR="003E749E" w:rsidRDefault="003E749E">
            <w:pPr>
              <w:widowControl w:val="0"/>
              <w:autoSpaceDE w:val="0"/>
              <w:autoSpaceDN w:val="0"/>
              <w:adjustRightInd w:val="0"/>
              <w:ind w:firstLine="0"/>
              <w:jc w:val="center"/>
              <w:rPr>
                <w:rFonts w:eastAsiaTheme="minorHAnsi" w:cs="Times New Roman"/>
                <w:bCs/>
                <w:szCs w:val="28"/>
                <w:lang w:eastAsia="ru-RU"/>
              </w:rPr>
            </w:pPr>
            <w:r>
              <w:rPr>
                <w:rFonts w:eastAsiaTheme="minorHAnsi" w:cs="Times New Roman"/>
                <w:bCs/>
                <w:szCs w:val="28"/>
                <w:lang w:eastAsia="ru-RU"/>
              </w:rPr>
              <w:t>Наименование документа</w:t>
            </w:r>
          </w:p>
        </w:tc>
        <w:tc>
          <w:tcPr>
            <w:tcW w:w="1723" w:type="dxa"/>
            <w:tcBorders>
              <w:top w:val="single" w:sz="4" w:space="0" w:color="auto"/>
              <w:left w:val="single" w:sz="4" w:space="0" w:color="auto"/>
              <w:bottom w:val="single" w:sz="4" w:space="0" w:color="auto"/>
              <w:right w:val="single" w:sz="4" w:space="0" w:color="auto"/>
            </w:tcBorders>
            <w:hideMark/>
          </w:tcPr>
          <w:p w14:paraId="35095172" w14:textId="77777777" w:rsidR="003E749E" w:rsidRDefault="003E749E">
            <w:pPr>
              <w:widowControl w:val="0"/>
              <w:autoSpaceDE w:val="0"/>
              <w:autoSpaceDN w:val="0"/>
              <w:adjustRightInd w:val="0"/>
              <w:ind w:firstLine="0"/>
              <w:jc w:val="center"/>
              <w:rPr>
                <w:rFonts w:eastAsiaTheme="minorHAnsi" w:cs="Times New Roman"/>
                <w:bCs/>
                <w:szCs w:val="28"/>
                <w:lang w:eastAsia="ru-RU"/>
              </w:rPr>
            </w:pPr>
            <w:r>
              <w:rPr>
                <w:rFonts w:eastAsiaTheme="minorHAnsi" w:cs="Times New Roman"/>
                <w:bCs/>
                <w:szCs w:val="28"/>
                <w:lang w:eastAsia="ru-RU"/>
              </w:rPr>
              <w:t>Количество листов</w:t>
            </w:r>
          </w:p>
        </w:tc>
      </w:tr>
    </w:tbl>
    <w:p w14:paraId="5B7F706C" w14:textId="77777777" w:rsidR="003E749E" w:rsidRDefault="003E749E" w:rsidP="003E749E">
      <w:pPr>
        <w:ind w:firstLine="0"/>
        <w:rPr>
          <w:rFonts w:asciiTheme="minorHAnsi" w:eastAsiaTheme="minorHAnsi" w:hAnsiTheme="minorHAnsi" w:cstheme="minorBidi"/>
          <w:sz w:val="2"/>
          <w:szCs w:val="2"/>
        </w:rPr>
      </w:pPr>
    </w:p>
    <w:tbl>
      <w:tblPr>
        <w:tblStyle w:val="2"/>
        <w:tblW w:w="0" w:type="auto"/>
        <w:tblLayout w:type="fixed"/>
        <w:tblLook w:val="04A0" w:firstRow="1" w:lastRow="0" w:firstColumn="1" w:lastColumn="0" w:noHBand="0" w:noVBand="1"/>
      </w:tblPr>
      <w:tblGrid>
        <w:gridCol w:w="852"/>
        <w:gridCol w:w="6769"/>
        <w:gridCol w:w="1723"/>
      </w:tblGrid>
      <w:tr w:rsidR="003E749E" w14:paraId="293B0D53" w14:textId="77777777" w:rsidTr="003E749E">
        <w:trPr>
          <w:tblHeader/>
        </w:trPr>
        <w:tc>
          <w:tcPr>
            <w:tcW w:w="852" w:type="dxa"/>
            <w:tcBorders>
              <w:top w:val="single" w:sz="4" w:space="0" w:color="auto"/>
              <w:left w:val="single" w:sz="4" w:space="0" w:color="auto"/>
              <w:bottom w:val="single" w:sz="4" w:space="0" w:color="auto"/>
              <w:right w:val="single" w:sz="4" w:space="0" w:color="auto"/>
            </w:tcBorders>
            <w:hideMark/>
          </w:tcPr>
          <w:p w14:paraId="4308B7BA" w14:textId="77777777" w:rsidR="003E749E" w:rsidRDefault="003E749E">
            <w:pPr>
              <w:widowControl w:val="0"/>
              <w:autoSpaceDE w:val="0"/>
              <w:autoSpaceDN w:val="0"/>
              <w:adjustRightInd w:val="0"/>
              <w:ind w:firstLine="0"/>
              <w:jc w:val="center"/>
              <w:rPr>
                <w:rFonts w:eastAsia="Calibri" w:cs="Times New Roman"/>
                <w:szCs w:val="28"/>
              </w:rPr>
            </w:pPr>
            <w:r>
              <w:rPr>
                <w:rFonts w:eastAsia="Calibri" w:cs="Times New Roman"/>
                <w:szCs w:val="28"/>
              </w:rPr>
              <w:t>1</w:t>
            </w:r>
          </w:p>
        </w:tc>
        <w:tc>
          <w:tcPr>
            <w:tcW w:w="6769" w:type="dxa"/>
            <w:tcBorders>
              <w:top w:val="single" w:sz="4" w:space="0" w:color="auto"/>
              <w:left w:val="single" w:sz="4" w:space="0" w:color="auto"/>
              <w:bottom w:val="single" w:sz="4" w:space="0" w:color="auto"/>
              <w:right w:val="single" w:sz="4" w:space="0" w:color="auto"/>
            </w:tcBorders>
            <w:hideMark/>
          </w:tcPr>
          <w:p w14:paraId="407D21E7" w14:textId="77777777" w:rsidR="003E749E" w:rsidRDefault="003E749E">
            <w:pPr>
              <w:widowControl w:val="0"/>
              <w:autoSpaceDE w:val="0"/>
              <w:autoSpaceDN w:val="0"/>
              <w:adjustRightInd w:val="0"/>
              <w:ind w:firstLine="0"/>
              <w:jc w:val="center"/>
              <w:rPr>
                <w:rFonts w:eastAsiaTheme="minorHAnsi" w:cs="Times New Roman"/>
                <w:bCs/>
                <w:szCs w:val="28"/>
                <w:lang w:eastAsia="ru-RU"/>
              </w:rPr>
            </w:pPr>
            <w:r>
              <w:rPr>
                <w:rFonts w:eastAsiaTheme="minorHAnsi" w:cs="Times New Roman"/>
                <w:bCs/>
                <w:szCs w:val="28"/>
                <w:lang w:eastAsia="ru-RU"/>
              </w:rPr>
              <w:t>2</w:t>
            </w:r>
          </w:p>
        </w:tc>
        <w:tc>
          <w:tcPr>
            <w:tcW w:w="1723" w:type="dxa"/>
            <w:tcBorders>
              <w:top w:val="single" w:sz="4" w:space="0" w:color="auto"/>
              <w:left w:val="single" w:sz="4" w:space="0" w:color="auto"/>
              <w:bottom w:val="single" w:sz="4" w:space="0" w:color="auto"/>
              <w:right w:val="single" w:sz="4" w:space="0" w:color="auto"/>
            </w:tcBorders>
            <w:hideMark/>
          </w:tcPr>
          <w:p w14:paraId="1B8A71C3" w14:textId="77777777" w:rsidR="003E749E" w:rsidRDefault="003E749E">
            <w:pPr>
              <w:widowControl w:val="0"/>
              <w:autoSpaceDE w:val="0"/>
              <w:autoSpaceDN w:val="0"/>
              <w:adjustRightInd w:val="0"/>
              <w:ind w:firstLine="0"/>
              <w:jc w:val="center"/>
              <w:rPr>
                <w:rFonts w:eastAsiaTheme="minorHAnsi" w:cs="Times New Roman"/>
                <w:bCs/>
                <w:szCs w:val="28"/>
                <w:lang w:eastAsia="ru-RU"/>
              </w:rPr>
            </w:pPr>
            <w:r>
              <w:rPr>
                <w:rFonts w:eastAsiaTheme="minorHAnsi" w:cs="Times New Roman"/>
                <w:bCs/>
                <w:szCs w:val="28"/>
                <w:lang w:eastAsia="ru-RU"/>
              </w:rPr>
              <w:t>3</w:t>
            </w:r>
          </w:p>
        </w:tc>
      </w:tr>
      <w:tr w:rsidR="003E749E" w14:paraId="5B128B47" w14:textId="77777777" w:rsidTr="003E749E">
        <w:trPr>
          <w:trHeight w:val="186"/>
        </w:trPr>
        <w:tc>
          <w:tcPr>
            <w:tcW w:w="9344" w:type="dxa"/>
            <w:gridSpan w:val="3"/>
            <w:tcBorders>
              <w:top w:val="single" w:sz="4" w:space="0" w:color="auto"/>
              <w:left w:val="single" w:sz="4" w:space="0" w:color="auto"/>
              <w:bottom w:val="single" w:sz="4" w:space="0" w:color="auto"/>
              <w:right w:val="single" w:sz="4" w:space="0" w:color="auto"/>
            </w:tcBorders>
            <w:hideMark/>
          </w:tcPr>
          <w:p w14:paraId="597AE791" w14:textId="77777777" w:rsidR="003E749E" w:rsidRDefault="003E749E">
            <w:pPr>
              <w:widowControl w:val="0"/>
              <w:autoSpaceDE w:val="0"/>
              <w:autoSpaceDN w:val="0"/>
              <w:adjustRightInd w:val="0"/>
              <w:ind w:firstLine="0"/>
              <w:jc w:val="center"/>
              <w:rPr>
                <w:rFonts w:eastAsiaTheme="minorHAnsi" w:cs="Times New Roman"/>
                <w:bCs/>
                <w:szCs w:val="28"/>
                <w:lang w:eastAsia="ru-RU"/>
              </w:rPr>
            </w:pPr>
            <w:r>
              <w:rPr>
                <w:rFonts w:eastAsiaTheme="minorHAnsi" w:cs="Times New Roman"/>
                <w:bCs/>
                <w:szCs w:val="28"/>
                <w:lang w:eastAsia="ru-RU"/>
              </w:rPr>
              <w:t xml:space="preserve">1. Наименование объекта социальной инфраструктуры </w:t>
            </w:r>
          </w:p>
        </w:tc>
      </w:tr>
      <w:tr w:rsidR="003E749E" w14:paraId="0EE65A24" w14:textId="77777777" w:rsidTr="003E749E">
        <w:tc>
          <w:tcPr>
            <w:tcW w:w="852" w:type="dxa"/>
            <w:tcBorders>
              <w:top w:val="single" w:sz="4" w:space="0" w:color="auto"/>
              <w:left w:val="single" w:sz="4" w:space="0" w:color="auto"/>
              <w:bottom w:val="single" w:sz="4" w:space="0" w:color="auto"/>
              <w:right w:val="single" w:sz="4" w:space="0" w:color="auto"/>
            </w:tcBorders>
            <w:hideMark/>
          </w:tcPr>
          <w:p w14:paraId="71760851" w14:textId="77777777" w:rsidR="003E749E" w:rsidRDefault="003E749E">
            <w:pPr>
              <w:widowControl w:val="0"/>
              <w:autoSpaceDE w:val="0"/>
              <w:autoSpaceDN w:val="0"/>
              <w:adjustRightInd w:val="0"/>
              <w:ind w:firstLine="0"/>
              <w:jc w:val="center"/>
              <w:rPr>
                <w:rFonts w:eastAsiaTheme="minorHAnsi" w:cs="Times New Roman"/>
                <w:bCs/>
                <w:szCs w:val="28"/>
                <w:lang w:eastAsia="ru-RU"/>
              </w:rPr>
            </w:pPr>
            <w:r>
              <w:rPr>
                <w:rFonts w:eastAsiaTheme="minorHAnsi" w:cs="Times New Roman"/>
                <w:bCs/>
                <w:szCs w:val="28"/>
                <w:lang w:eastAsia="ru-RU"/>
              </w:rPr>
              <w:t>1.1.</w:t>
            </w:r>
          </w:p>
        </w:tc>
        <w:tc>
          <w:tcPr>
            <w:tcW w:w="6769" w:type="dxa"/>
            <w:tcBorders>
              <w:top w:val="single" w:sz="4" w:space="0" w:color="auto"/>
              <w:left w:val="single" w:sz="4" w:space="0" w:color="auto"/>
              <w:bottom w:val="single" w:sz="4" w:space="0" w:color="auto"/>
              <w:right w:val="single" w:sz="4" w:space="0" w:color="auto"/>
            </w:tcBorders>
            <w:hideMark/>
          </w:tcPr>
          <w:p w14:paraId="582A1059" w14:textId="77777777" w:rsidR="003E749E" w:rsidRDefault="003E749E">
            <w:pPr>
              <w:widowControl w:val="0"/>
              <w:autoSpaceDE w:val="0"/>
              <w:autoSpaceDN w:val="0"/>
              <w:adjustRightInd w:val="0"/>
              <w:ind w:firstLine="0"/>
              <w:rPr>
                <w:rFonts w:eastAsiaTheme="minorHAnsi" w:cs="Times New Roman"/>
                <w:bCs/>
                <w:szCs w:val="28"/>
                <w:lang w:eastAsia="ru-RU"/>
              </w:rPr>
            </w:pPr>
            <w:r>
              <w:rPr>
                <w:rFonts w:eastAsia="Calibri" w:cs="Times New Roman"/>
                <w:bCs/>
                <w:kern w:val="2"/>
                <w:szCs w:val="28"/>
              </w:rPr>
              <w:t>Фотографии, сделанные в текущем году, на которых изображен фасад (торец) объекта социальной инфраструктуры, включая  фотографии, сделанные на удалении десяти метров от объекта социальной инфраструктуры (не менее двух штук, не менее двух ракурсов), фотографии, сделанные на удалении тридцати метров от объекта социальной инфраструктуры (не менее двух штук, не менее двух ракурсов), и фотографии, сделанные на удалении пятидесяти метров от фасада (торца) объекта социальной инфраструктуры (не менее двух штук, не менее двух ракурсов)</w:t>
            </w:r>
          </w:p>
        </w:tc>
        <w:tc>
          <w:tcPr>
            <w:tcW w:w="1723" w:type="dxa"/>
            <w:tcBorders>
              <w:top w:val="single" w:sz="4" w:space="0" w:color="auto"/>
              <w:left w:val="single" w:sz="4" w:space="0" w:color="auto"/>
              <w:bottom w:val="single" w:sz="4" w:space="0" w:color="auto"/>
              <w:right w:val="single" w:sz="4" w:space="0" w:color="auto"/>
            </w:tcBorders>
          </w:tcPr>
          <w:p w14:paraId="60C20929" w14:textId="77777777" w:rsidR="003E749E" w:rsidRDefault="003E749E">
            <w:pPr>
              <w:widowControl w:val="0"/>
              <w:autoSpaceDE w:val="0"/>
              <w:autoSpaceDN w:val="0"/>
              <w:adjustRightInd w:val="0"/>
              <w:ind w:firstLine="0"/>
              <w:jc w:val="both"/>
              <w:rPr>
                <w:rFonts w:eastAsiaTheme="minorHAnsi" w:cs="Times New Roman"/>
                <w:bCs/>
                <w:szCs w:val="28"/>
                <w:lang w:eastAsia="ru-RU"/>
              </w:rPr>
            </w:pPr>
          </w:p>
        </w:tc>
      </w:tr>
      <w:tr w:rsidR="003E749E" w14:paraId="22EDCA84" w14:textId="77777777" w:rsidTr="003E749E">
        <w:tc>
          <w:tcPr>
            <w:tcW w:w="852" w:type="dxa"/>
            <w:tcBorders>
              <w:top w:val="single" w:sz="4" w:space="0" w:color="auto"/>
              <w:left w:val="single" w:sz="4" w:space="0" w:color="auto"/>
              <w:bottom w:val="single" w:sz="4" w:space="0" w:color="auto"/>
              <w:right w:val="single" w:sz="4" w:space="0" w:color="auto"/>
            </w:tcBorders>
            <w:hideMark/>
          </w:tcPr>
          <w:p w14:paraId="361CCE4D" w14:textId="77777777" w:rsidR="003E749E" w:rsidRDefault="003E749E">
            <w:pPr>
              <w:widowControl w:val="0"/>
              <w:autoSpaceDE w:val="0"/>
              <w:autoSpaceDN w:val="0"/>
              <w:adjustRightInd w:val="0"/>
              <w:ind w:firstLine="0"/>
              <w:jc w:val="center"/>
              <w:rPr>
                <w:rFonts w:eastAsiaTheme="minorHAnsi" w:cs="Times New Roman"/>
                <w:bCs/>
                <w:szCs w:val="28"/>
                <w:lang w:eastAsia="ru-RU"/>
              </w:rPr>
            </w:pPr>
            <w:r>
              <w:rPr>
                <w:rFonts w:eastAsiaTheme="minorHAnsi" w:cs="Times New Roman"/>
                <w:bCs/>
                <w:szCs w:val="28"/>
                <w:lang w:eastAsia="ru-RU"/>
              </w:rPr>
              <w:t>1.2.</w:t>
            </w:r>
          </w:p>
        </w:tc>
        <w:tc>
          <w:tcPr>
            <w:tcW w:w="6769" w:type="dxa"/>
            <w:tcBorders>
              <w:top w:val="single" w:sz="4" w:space="0" w:color="auto"/>
              <w:left w:val="single" w:sz="4" w:space="0" w:color="auto"/>
              <w:bottom w:val="single" w:sz="4" w:space="0" w:color="auto"/>
              <w:right w:val="single" w:sz="4" w:space="0" w:color="auto"/>
            </w:tcBorders>
            <w:hideMark/>
          </w:tcPr>
          <w:p w14:paraId="0A2334CC" w14:textId="77777777" w:rsidR="003E749E" w:rsidRDefault="003E749E">
            <w:pPr>
              <w:widowControl w:val="0"/>
              <w:autoSpaceDE w:val="0"/>
              <w:autoSpaceDN w:val="0"/>
              <w:adjustRightInd w:val="0"/>
              <w:ind w:firstLine="0"/>
              <w:rPr>
                <w:rFonts w:eastAsiaTheme="minorHAnsi" w:cs="Times New Roman"/>
                <w:bCs/>
                <w:szCs w:val="28"/>
                <w:lang w:eastAsia="ru-RU"/>
              </w:rPr>
            </w:pPr>
            <w:r>
              <w:rPr>
                <w:rFonts w:eastAsiaTheme="minorHAnsi" w:cs="Times New Roman"/>
                <w:szCs w:val="28"/>
                <w:lang w:eastAsia="ru-RU"/>
              </w:rPr>
              <w:t xml:space="preserve">Фотографии </w:t>
            </w:r>
            <w:r>
              <w:rPr>
                <w:rFonts w:eastAsia="Calibri" w:cs="Times New Roman"/>
                <w:bCs/>
                <w:kern w:val="2"/>
                <w:szCs w:val="28"/>
              </w:rPr>
              <w:t>территории (земельного участка), прилегающей к фасаду (торцу) объекта социальной инфраструктуры</w:t>
            </w:r>
            <w:r>
              <w:rPr>
                <w:rFonts w:eastAsiaTheme="minorHAnsi" w:cs="Times New Roman"/>
                <w:szCs w:val="28"/>
                <w:lang w:eastAsia="ru-RU"/>
              </w:rPr>
              <w:t xml:space="preserve"> (не менее трех штук)</w:t>
            </w:r>
          </w:p>
        </w:tc>
        <w:tc>
          <w:tcPr>
            <w:tcW w:w="1723" w:type="dxa"/>
            <w:tcBorders>
              <w:top w:val="single" w:sz="4" w:space="0" w:color="auto"/>
              <w:left w:val="single" w:sz="4" w:space="0" w:color="auto"/>
              <w:bottom w:val="single" w:sz="4" w:space="0" w:color="auto"/>
              <w:right w:val="single" w:sz="4" w:space="0" w:color="auto"/>
            </w:tcBorders>
            <w:vAlign w:val="center"/>
          </w:tcPr>
          <w:p w14:paraId="03AD1AE7" w14:textId="77777777" w:rsidR="003E749E" w:rsidRDefault="003E749E">
            <w:pPr>
              <w:widowControl w:val="0"/>
              <w:autoSpaceDE w:val="0"/>
              <w:autoSpaceDN w:val="0"/>
              <w:adjustRightInd w:val="0"/>
              <w:ind w:firstLine="0"/>
              <w:rPr>
                <w:rFonts w:eastAsiaTheme="minorHAnsi" w:cs="Times New Roman"/>
                <w:bCs/>
                <w:szCs w:val="28"/>
                <w:lang w:eastAsia="ru-RU"/>
              </w:rPr>
            </w:pPr>
          </w:p>
        </w:tc>
      </w:tr>
      <w:tr w:rsidR="003E749E" w14:paraId="5ADE6348" w14:textId="77777777" w:rsidTr="003E749E">
        <w:tc>
          <w:tcPr>
            <w:tcW w:w="852" w:type="dxa"/>
            <w:tcBorders>
              <w:top w:val="single" w:sz="4" w:space="0" w:color="auto"/>
              <w:left w:val="single" w:sz="4" w:space="0" w:color="auto"/>
              <w:bottom w:val="single" w:sz="4" w:space="0" w:color="auto"/>
              <w:right w:val="single" w:sz="4" w:space="0" w:color="auto"/>
            </w:tcBorders>
            <w:hideMark/>
          </w:tcPr>
          <w:p w14:paraId="177EDF15" w14:textId="77777777" w:rsidR="003E749E" w:rsidRDefault="003E749E">
            <w:pPr>
              <w:widowControl w:val="0"/>
              <w:autoSpaceDE w:val="0"/>
              <w:autoSpaceDN w:val="0"/>
              <w:adjustRightInd w:val="0"/>
              <w:ind w:firstLine="0"/>
              <w:jc w:val="center"/>
              <w:rPr>
                <w:rFonts w:eastAsiaTheme="minorHAnsi" w:cs="Times New Roman"/>
                <w:bCs/>
                <w:szCs w:val="28"/>
                <w:lang w:eastAsia="ru-RU"/>
              </w:rPr>
            </w:pPr>
            <w:r>
              <w:rPr>
                <w:rFonts w:eastAsiaTheme="minorHAnsi" w:cs="Times New Roman"/>
                <w:bCs/>
                <w:szCs w:val="28"/>
                <w:lang w:eastAsia="ru-RU"/>
              </w:rPr>
              <w:t>1.3.</w:t>
            </w:r>
          </w:p>
        </w:tc>
        <w:tc>
          <w:tcPr>
            <w:tcW w:w="6769" w:type="dxa"/>
            <w:tcBorders>
              <w:top w:val="single" w:sz="4" w:space="0" w:color="auto"/>
              <w:left w:val="single" w:sz="4" w:space="0" w:color="auto"/>
              <w:bottom w:val="single" w:sz="4" w:space="0" w:color="auto"/>
              <w:right w:val="single" w:sz="4" w:space="0" w:color="auto"/>
            </w:tcBorders>
            <w:hideMark/>
          </w:tcPr>
          <w:p w14:paraId="7940D3C9" w14:textId="77777777" w:rsidR="003E749E" w:rsidRDefault="003E749E">
            <w:pPr>
              <w:widowControl w:val="0"/>
              <w:autoSpaceDE w:val="0"/>
              <w:autoSpaceDN w:val="0"/>
              <w:adjustRightInd w:val="0"/>
              <w:ind w:firstLine="0"/>
              <w:rPr>
                <w:rFonts w:eastAsiaTheme="minorHAnsi" w:cs="Times New Roman"/>
                <w:szCs w:val="28"/>
                <w:lang w:eastAsia="ru-RU"/>
              </w:rPr>
            </w:pPr>
            <w:r>
              <w:rPr>
                <w:rFonts w:eastAsia="Calibri" w:cs="Times New Roman"/>
                <w:bCs/>
                <w:kern w:val="2"/>
                <w:szCs w:val="28"/>
              </w:rPr>
              <w:t>Скан-копия технического плана объекта с указанием фактической площади целого фасада (торца)</w:t>
            </w:r>
          </w:p>
        </w:tc>
        <w:tc>
          <w:tcPr>
            <w:tcW w:w="1723" w:type="dxa"/>
            <w:tcBorders>
              <w:top w:val="single" w:sz="4" w:space="0" w:color="auto"/>
              <w:left w:val="single" w:sz="4" w:space="0" w:color="auto"/>
              <w:bottom w:val="single" w:sz="4" w:space="0" w:color="auto"/>
              <w:right w:val="single" w:sz="4" w:space="0" w:color="auto"/>
            </w:tcBorders>
          </w:tcPr>
          <w:p w14:paraId="4709B7D6" w14:textId="77777777" w:rsidR="003E749E" w:rsidRDefault="003E749E">
            <w:pPr>
              <w:widowControl w:val="0"/>
              <w:autoSpaceDE w:val="0"/>
              <w:autoSpaceDN w:val="0"/>
              <w:adjustRightInd w:val="0"/>
              <w:ind w:firstLine="0"/>
              <w:jc w:val="both"/>
              <w:rPr>
                <w:rFonts w:eastAsiaTheme="minorHAnsi" w:cs="Times New Roman"/>
                <w:bCs/>
                <w:szCs w:val="28"/>
                <w:lang w:eastAsia="ru-RU"/>
              </w:rPr>
            </w:pPr>
          </w:p>
        </w:tc>
      </w:tr>
      <w:tr w:rsidR="003E749E" w14:paraId="3CA6FD1B" w14:textId="77777777" w:rsidTr="003E749E">
        <w:tc>
          <w:tcPr>
            <w:tcW w:w="852" w:type="dxa"/>
            <w:tcBorders>
              <w:top w:val="single" w:sz="4" w:space="0" w:color="auto"/>
              <w:left w:val="single" w:sz="4" w:space="0" w:color="auto"/>
              <w:bottom w:val="single" w:sz="4" w:space="0" w:color="auto"/>
              <w:right w:val="single" w:sz="4" w:space="0" w:color="auto"/>
            </w:tcBorders>
            <w:hideMark/>
          </w:tcPr>
          <w:p w14:paraId="2093B97E" w14:textId="77777777" w:rsidR="003E749E" w:rsidRDefault="003E749E">
            <w:pPr>
              <w:widowControl w:val="0"/>
              <w:autoSpaceDE w:val="0"/>
              <w:autoSpaceDN w:val="0"/>
              <w:adjustRightInd w:val="0"/>
              <w:ind w:firstLine="0"/>
              <w:jc w:val="center"/>
              <w:rPr>
                <w:rFonts w:eastAsiaTheme="minorHAnsi" w:cs="Times New Roman"/>
                <w:bCs/>
                <w:szCs w:val="28"/>
                <w:lang w:eastAsia="ru-RU"/>
              </w:rPr>
            </w:pPr>
            <w:r>
              <w:rPr>
                <w:rFonts w:eastAsiaTheme="minorHAnsi" w:cs="Times New Roman"/>
                <w:bCs/>
                <w:szCs w:val="28"/>
                <w:lang w:eastAsia="ru-RU"/>
              </w:rPr>
              <w:t>1.4.</w:t>
            </w:r>
          </w:p>
        </w:tc>
        <w:tc>
          <w:tcPr>
            <w:tcW w:w="6769" w:type="dxa"/>
            <w:tcBorders>
              <w:top w:val="single" w:sz="4" w:space="0" w:color="auto"/>
              <w:left w:val="single" w:sz="4" w:space="0" w:color="auto"/>
              <w:bottom w:val="single" w:sz="4" w:space="0" w:color="auto"/>
              <w:right w:val="single" w:sz="4" w:space="0" w:color="auto"/>
            </w:tcBorders>
            <w:hideMark/>
          </w:tcPr>
          <w:p w14:paraId="5E3FE5AC" w14:textId="77777777" w:rsidR="003E749E" w:rsidRDefault="003E749E">
            <w:pPr>
              <w:widowControl w:val="0"/>
              <w:autoSpaceDE w:val="0"/>
              <w:autoSpaceDN w:val="0"/>
              <w:adjustRightInd w:val="0"/>
              <w:ind w:firstLine="0"/>
              <w:rPr>
                <w:rFonts w:eastAsiaTheme="minorHAnsi" w:cs="Times New Roman"/>
                <w:szCs w:val="28"/>
              </w:rPr>
            </w:pPr>
            <w:r>
              <w:rPr>
                <w:rFonts w:eastAsia="Calibri" w:cs="Times New Roman"/>
                <w:bCs/>
                <w:kern w:val="2"/>
                <w:szCs w:val="28"/>
              </w:rPr>
              <w:t xml:space="preserve">Фотография фасада (торца) объекта социальной инфраструктуры с обозначением на ней посредством применения программных средств обработки изображений границ области, подлежащей нанесению </w:t>
            </w:r>
            <w:proofErr w:type="spellStart"/>
            <w:r>
              <w:rPr>
                <w:rFonts w:eastAsia="Calibri" w:cs="Times New Roman"/>
                <w:bCs/>
                <w:kern w:val="2"/>
                <w:szCs w:val="28"/>
              </w:rPr>
              <w:t>мурала</w:t>
            </w:r>
            <w:proofErr w:type="spellEnd"/>
            <w:r>
              <w:rPr>
                <w:rFonts w:eastAsia="Calibri" w:cs="Times New Roman"/>
                <w:bCs/>
                <w:kern w:val="2"/>
                <w:szCs w:val="28"/>
              </w:rPr>
              <w:t xml:space="preserve">, в случае включения данного объекта в перечень объектов, на фасады (торцы) которых планируется нанести </w:t>
            </w:r>
            <w:proofErr w:type="spellStart"/>
            <w:r>
              <w:rPr>
                <w:rFonts w:eastAsia="Calibri" w:cs="Times New Roman"/>
                <w:bCs/>
                <w:kern w:val="2"/>
                <w:szCs w:val="28"/>
              </w:rPr>
              <w:t>муралы</w:t>
            </w:r>
            <w:proofErr w:type="spellEnd"/>
            <w:r>
              <w:rPr>
                <w:rFonts w:eastAsia="Calibri" w:cs="Times New Roman"/>
                <w:bCs/>
                <w:kern w:val="2"/>
                <w:szCs w:val="28"/>
              </w:rPr>
              <w:t>, на текущий финансовый год, с указанием размеров фасада (торца) по каждой такой границе</w:t>
            </w:r>
          </w:p>
        </w:tc>
        <w:tc>
          <w:tcPr>
            <w:tcW w:w="1723" w:type="dxa"/>
            <w:tcBorders>
              <w:top w:val="single" w:sz="4" w:space="0" w:color="auto"/>
              <w:left w:val="single" w:sz="4" w:space="0" w:color="auto"/>
              <w:bottom w:val="single" w:sz="4" w:space="0" w:color="auto"/>
              <w:right w:val="single" w:sz="4" w:space="0" w:color="auto"/>
            </w:tcBorders>
          </w:tcPr>
          <w:p w14:paraId="545ADB96" w14:textId="77777777" w:rsidR="003E749E" w:rsidRDefault="003E749E">
            <w:pPr>
              <w:widowControl w:val="0"/>
              <w:autoSpaceDE w:val="0"/>
              <w:autoSpaceDN w:val="0"/>
              <w:adjustRightInd w:val="0"/>
              <w:ind w:firstLine="0"/>
              <w:jc w:val="both"/>
              <w:rPr>
                <w:rFonts w:eastAsiaTheme="minorHAnsi" w:cs="Times New Roman"/>
                <w:bCs/>
                <w:szCs w:val="28"/>
                <w:lang w:eastAsia="ru-RU"/>
              </w:rPr>
            </w:pPr>
          </w:p>
        </w:tc>
      </w:tr>
      <w:tr w:rsidR="003E749E" w14:paraId="3F4F60E6" w14:textId="77777777" w:rsidTr="003E749E">
        <w:tc>
          <w:tcPr>
            <w:tcW w:w="852" w:type="dxa"/>
            <w:tcBorders>
              <w:top w:val="single" w:sz="4" w:space="0" w:color="auto"/>
              <w:left w:val="single" w:sz="4" w:space="0" w:color="auto"/>
              <w:bottom w:val="single" w:sz="4" w:space="0" w:color="auto"/>
              <w:right w:val="single" w:sz="4" w:space="0" w:color="auto"/>
            </w:tcBorders>
            <w:hideMark/>
          </w:tcPr>
          <w:p w14:paraId="6D48D90F" w14:textId="77777777" w:rsidR="003E749E" w:rsidRDefault="003E749E">
            <w:pPr>
              <w:widowControl w:val="0"/>
              <w:autoSpaceDE w:val="0"/>
              <w:autoSpaceDN w:val="0"/>
              <w:adjustRightInd w:val="0"/>
              <w:ind w:firstLine="0"/>
              <w:jc w:val="center"/>
              <w:rPr>
                <w:rFonts w:eastAsiaTheme="minorHAnsi" w:cs="Times New Roman"/>
                <w:bCs/>
                <w:szCs w:val="28"/>
                <w:lang w:eastAsia="ru-RU"/>
              </w:rPr>
            </w:pPr>
            <w:r>
              <w:rPr>
                <w:rFonts w:eastAsiaTheme="minorHAnsi" w:cs="Times New Roman"/>
                <w:bCs/>
                <w:szCs w:val="28"/>
                <w:lang w:eastAsia="ru-RU"/>
              </w:rPr>
              <w:t>1.5.</w:t>
            </w:r>
          </w:p>
        </w:tc>
        <w:tc>
          <w:tcPr>
            <w:tcW w:w="6769" w:type="dxa"/>
            <w:tcBorders>
              <w:top w:val="single" w:sz="4" w:space="0" w:color="auto"/>
              <w:left w:val="single" w:sz="4" w:space="0" w:color="auto"/>
              <w:bottom w:val="single" w:sz="4" w:space="0" w:color="auto"/>
              <w:right w:val="single" w:sz="4" w:space="0" w:color="auto"/>
            </w:tcBorders>
            <w:hideMark/>
          </w:tcPr>
          <w:p w14:paraId="1EBC1601" w14:textId="77777777" w:rsidR="003E749E" w:rsidRDefault="003E749E">
            <w:pPr>
              <w:widowControl w:val="0"/>
              <w:autoSpaceDE w:val="0"/>
              <w:autoSpaceDN w:val="0"/>
              <w:adjustRightInd w:val="0"/>
              <w:ind w:firstLine="0"/>
              <w:rPr>
                <w:rFonts w:eastAsia="Calibri" w:cs="Times New Roman"/>
                <w:bCs/>
                <w:kern w:val="2"/>
                <w:szCs w:val="28"/>
              </w:rPr>
            </w:pPr>
            <w:r>
              <w:rPr>
                <w:rFonts w:eastAsia="Calibri" w:cs="Times New Roman"/>
                <w:bCs/>
                <w:kern w:val="2"/>
                <w:szCs w:val="28"/>
              </w:rPr>
              <w:t xml:space="preserve">Скан-копия согласия на участие в проекте собственника и (или) организации, за </w:t>
            </w:r>
            <w:proofErr w:type="gramStart"/>
            <w:r>
              <w:rPr>
                <w:rFonts w:eastAsia="Calibri" w:cs="Times New Roman"/>
                <w:bCs/>
                <w:kern w:val="2"/>
                <w:szCs w:val="28"/>
              </w:rPr>
              <w:t>которыми  имущество</w:t>
            </w:r>
            <w:proofErr w:type="gramEnd"/>
            <w:r>
              <w:rPr>
                <w:rFonts w:eastAsia="Calibri" w:cs="Times New Roman"/>
                <w:bCs/>
                <w:kern w:val="2"/>
                <w:szCs w:val="28"/>
              </w:rPr>
              <w:t xml:space="preserve"> закреплено на</w:t>
            </w:r>
            <w:r>
              <w:rPr>
                <w:rFonts w:eastAsia="Calibri" w:cs="Times New Roman"/>
                <w:bCs/>
                <w:kern w:val="2"/>
                <w:szCs w:val="28"/>
                <w:lang w:val="en-US"/>
              </w:rPr>
              <w:t> </w:t>
            </w:r>
            <w:r>
              <w:rPr>
                <w:rFonts w:eastAsia="Calibri" w:cs="Times New Roman"/>
                <w:bCs/>
                <w:kern w:val="2"/>
                <w:szCs w:val="28"/>
              </w:rPr>
              <w:t>праве оперативного управления, оформленного на официальном бланке организации</w:t>
            </w:r>
          </w:p>
        </w:tc>
        <w:tc>
          <w:tcPr>
            <w:tcW w:w="1723" w:type="dxa"/>
            <w:tcBorders>
              <w:top w:val="single" w:sz="4" w:space="0" w:color="auto"/>
              <w:left w:val="single" w:sz="4" w:space="0" w:color="auto"/>
              <w:bottom w:val="single" w:sz="4" w:space="0" w:color="auto"/>
              <w:right w:val="single" w:sz="4" w:space="0" w:color="auto"/>
            </w:tcBorders>
          </w:tcPr>
          <w:p w14:paraId="30A4DA17" w14:textId="77777777" w:rsidR="003E749E" w:rsidRDefault="003E749E">
            <w:pPr>
              <w:widowControl w:val="0"/>
              <w:autoSpaceDE w:val="0"/>
              <w:autoSpaceDN w:val="0"/>
              <w:adjustRightInd w:val="0"/>
              <w:ind w:firstLine="0"/>
              <w:jc w:val="both"/>
              <w:rPr>
                <w:rFonts w:eastAsiaTheme="minorHAnsi" w:cs="Times New Roman"/>
                <w:bCs/>
                <w:szCs w:val="28"/>
                <w:lang w:eastAsia="ru-RU"/>
              </w:rPr>
            </w:pPr>
          </w:p>
        </w:tc>
      </w:tr>
      <w:tr w:rsidR="003E749E" w14:paraId="3B978251" w14:textId="77777777" w:rsidTr="003E749E">
        <w:tc>
          <w:tcPr>
            <w:tcW w:w="852" w:type="dxa"/>
            <w:tcBorders>
              <w:top w:val="single" w:sz="4" w:space="0" w:color="auto"/>
              <w:left w:val="single" w:sz="4" w:space="0" w:color="auto"/>
              <w:bottom w:val="single" w:sz="4" w:space="0" w:color="auto"/>
              <w:right w:val="single" w:sz="4" w:space="0" w:color="auto"/>
            </w:tcBorders>
            <w:hideMark/>
          </w:tcPr>
          <w:p w14:paraId="63452867" w14:textId="77777777" w:rsidR="003E749E" w:rsidRDefault="003E749E">
            <w:pPr>
              <w:widowControl w:val="0"/>
              <w:autoSpaceDE w:val="0"/>
              <w:autoSpaceDN w:val="0"/>
              <w:adjustRightInd w:val="0"/>
              <w:ind w:firstLine="0"/>
              <w:jc w:val="center"/>
              <w:rPr>
                <w:rFonts w:eastAsiaTheme="minorHAnsi" w:cs="Times New Roman"/>
                <w:bCs/>
                <w:szCs w:val="28"/>
                <w:lang w:eastAsia="ru-RU"/>
              </w:rPr>
            </w:pPr>
            <w:r>
              <w:rPr>
                <w:rFonts w:eastAsiaTheme="minorHAnsi" w:cs="Times New Roman"/>
                <w:bCs/>
                <w:szCs w:val="28"/>
                <w:lang w:eastAsia="ru-RU"/>
              </w:rPr>
              <w:t>1.6.</w:t>
            </w:r>
          </w:p>
        </w:tc>
        <w:tc>
          <w:tcPr>
            <w:tcW w:w="6769" w:type="dxa"/>
            <w:tcBorders>
              <w:top w:val="single" w:sz="4" w:space="0" w:color="auto"/>
              <w:left w:val="single" w:sz="4" w:space="0" w:color="auto"/>
              <w:bottom w:val="single" w:sz="4" w:space="0" w:color="auto"/>
              <w:right w:val="single" w:sz="4" w:space="0" w:color="auto"/>
            </w:tcBorders>
            <w:hideMark/>
          </w:tcPr>
          <w:p w14:paraId="6F2BD0E1" w14:textId="28B67549" w:rsidR="003E749E" w:rsidRDefault="003E749E">
            <w:pPr>
              <w:widowControl w:val="0"/>
              <w:autoSpaceDE w:val="0"/>
              <w:autoSpaceDN w:val="0"/>
              <w:adjustRightInd w:val="0"/>
              <w:ind w:firstLine="0"/>
              <w:rPr>
                <w:rFonts w:eastAsia="Calibri" w:cs="Times New Roman"/>
                <w:bCs/>
                <w:kern w:val="2"/>
                <w:szCs w:val="28"/>
              </w:rPr>
            </w:pPr>
            <w:r>
              <w:rPr>
                <w:rFonts w:eastAsia="Calibri" w:cs="Times New Roman"/>
                <w:bCs/>
                <w:kern w:val="2"/>
                <w:szCs w:val="28"/>
              </w:rPr>
              <w:t xml:space="preserve">Гарантийное письмо собственника и (или) организации, за которыми имущество закреплено на праве оперативного управления, оформленное на официальном бланке организации, об отсутствии на поверхности фасада (торца) объекта социальной инфраструктуры повреждений, трещин, сколов и иных нарушений целостности поверхности, </w:t>
            </w:r>
            <w:r>
              <w:rPr>
                <w:rFonts w:eastAsia="Calibri" w:cs="Times New Roman"/>
                <w:bCs/>
                <w:kern w:val="2"/>
                <w:szCs w:val="28"/>
              </w:rPr>
              <w:lastRenderedPageBreak/>
              <w:t xml:space="preserve">препятствующих нанесению </w:t>
            </w:r>
            <w:proofErr w:type="spellStart"/>
            <w:r>
              <w:rPr>
                <w:rFonts w:eastAsia="Calibri" w:cs="Times New Roman"/>
                <w:bCs/>
                <w:kern w:val="2"/>
                <w:szCs w:val="28"/>
              </w:rPr>
              <w:t>мурала</w:t>
            </w:r>
            <w:proofErr w:type="spellEnd"/>
            <w:r>
              <w:rPr>
                <w:rFonts w:eastAsia="Calibri" w:cs="Times New Roman"/>
                <w:bCs/>
                <w:kern w:val="2"/>
                <w:szCs w:val="28"/>
              </w:rPr>
              <w:t xml:space="preserve">, а также о готовности содействовать </w:t>
            </w:r>
            <w:r w:rsidR="00D91040" w:rsidRPr="00D91040">
              <w:rPr>
                <w:rFonts w:eastAsia="Calibri" w:cs="Times New Roman"/>
                <w:bCs/>
                <w:kern w:val="2"/>
                <w:szCs w:val="28"/>
              </w:rPr>
              <w:t>оперативному решению вопросов, возникающих в ходе реализации проекта</w:t>
            </w:r>
            <w:r w:rsidR="00D91040">
              <w:rPr>
                <w:rFonts w:eastAsia="Calibri" w:cs="Times New Roman"/>
                <w:bCs/>
                <w:kern w:val="2"/>
                <w:szCs w:val="28"/>
              </w:rPr>
              <w:t>,</w:t>
            </w:r>
            <w:r w:rsidR="00D91040" w:rsidRPr="00D91040">
              <w:rPr>
                <w:rFonts w:eastAsia="Calibri" w:cs="Times New Roman"/>
                <w:bCs/>
                <w:kern w:val="2"/>
                <w:szCs w:val="28"/>
              </w:rPr>
              <w:t xml:space="preserve"> и </w:t>
            </w:r>
            <w:r>
              <w:rPr>
                <w:rFonts w:eastAsia="Calibri" w:cs="Times New Roman"/>
                <w:bCs/>
                <w:kern w:val="2"/>
                <w:szCs w:val="28"/>
              </w:rPr>
              <w:t xml:space="preserve">сохранению </w:t>
            </w:r>
            <w:proofErr w:type="spellStart"/>
            <w:r>
              <w:rPr>
                <w:rFonts w:eastAsia="Calibri" w:cs="Times New Roman"/>
                <w:bCs/>
                <w:kern w:val="2"/>
                <w:szCs w:val="28"/>
              </w:rPr>
              <w:t>мурала</w:t>
            </w:r>
            <w:proofErr w:type="spellEnd"/>
            <w:r>
              <w:rPr>
                <w:rFonts w:eastAsia="Calibri" w:cs="Times New Roman"/>
                <w:bCs/>
                <w:kern w:val="2"/>
                <w:szCs w:val="28"/>
              </w:rPr>
              <w:t xml:space="preserve">, в том числе не закрашивать и не перекрывать другими изображениями и конструкциями, в течение трех лет с момента его нанесения, в случае включения данного объекта социальной инфраструктуры в перечень объектов, на фасады (торцы) которых планируется нанести </w:t>
            </w:r>
            <w:proofErr w:type="spellStart"/>
            <w:r>
              <w:rPr>
                <w:rFonts w:eastAsia="Calibri" w:cs="Times New Roman"/>
                <w:bCs/>
                <w:kern w:val="2"/>
                <w:szCs w:val="28"/>
              </w:rPr>
              <w:t>муралы</w:t>
            </w:r>
            <w:proofErr w:type="spellEnd"/>
            <w:r>
              <w:rPr>
                <w:rFonts w:eastAsia="Calibri" w:cs="Times New Roman"/>
                <w:bCs/>
                <w:kern w:val="2"/>
                <w:szCs w:val="28"/>
              </w:rPr>
              <w:t>, на текущий финансовый год</w:t>
            </w:r>
          </w:p>
        </w:tc>
        <w:tc>
          <w:tcPr>
            <w:tcW w:w="1723" w:type="dxa"/>
            <w:tcBorders>
              <w:top w:val="single" w:sz="4" w:space="0" w:color="auto"/>
              <w:left w:val="single" w:sz="4" w:space="0" w:color="auto"/>
              <w:bottom w:val="single" w:sz="4" w:space="0" w:color="auto"/>
              <w:right w:val="single" w:sz="4" w:space="0" w:color="auto"/>
            </w:tcBorders>
          </w:tcPr>
          <w:p w14:paraId="7EF9434B" w14:textId="77777777" w:rsidR="003E749E" w:rsidRDefault="003E749E">
            <w:pPr>
              <w:widowControl w:val="0"/>
              <w:autoSpaceDE w:val="0"/>
              <w:autoSpaceDN w:val="0"/>
              <w:adjustRightInd w:val="0"/>
              <w:ind w:firstLine="0"/>
              <w:jc w:val="both"/>
              <w:rPr>
                <w:rFonts w:eastAsiaTheme="minorHAnsi" w:cs="Times New Roman"/>
                <w:bCs/>
                <w:szCs w:val="28"/>
                <w:lang w:eastAsia="ru-RU"/>
              </w:rPr>
            </w:pPr>
          </w:p>
        </w:tc>
      </w:tr>
      <w:tr w:rsidR="003E749E" w14:paraId="4AB0C87F" w14:textId="77777777" w:rsidTr="003E749E">
        <w:tc>
          <w:tcPr>
            <w:tcW w:w="9344" w:type="dxa"/>
            <w:gridSpan w:val="3"/>
            <w:tcBorders>
              <w:top w:val="single" w:sz="4" w:space="0" w:color="auto"/>
              <w:left w:val="single" w:sz="4" w:space="0" w:color="auto"/>
              <w:bottom w:val="single" w:sz="4" w:space="0" w:color="auto"/>
              <w:right w:val="single" w:sz="4" w:space="0" w:color="auto"/>
            </w:tcBorders>
            <w:hideMark/>
          </w:tcPr>
          <w:p w14:paraId="3E6F30D2" w14:textId="77777777" w:rsidR="003E749E" w:rsidRDefault="003E749E">
            <w:pPr>
              <w:widowControl w:val="0"/>
              <w:autoSpaceDE w:val="0"/>
              <w:autoSpaceDN w:val="0"/>
              <w:adjustRightInd w:val="0"/>
              <w:ind w:firstLine="0"/>
              <w:jc w:val="center"/>
              <w:rPr>
                <w:rFonts w:eastAsiaTheme="minorHAnsi" w:cs="Times New Roman"/>
                <w:bCs/>
                <w:szCs w:val="28"/>
                <w:lang w:eastAsia="ru-RU"/>
              </w:rPr>
            </w:pPr>
            <w:r>
              <w:rPr>
                <w:rFonts w:eastAsiaTheme="minorHAnsi" w:cs="Times New Roman"/>
                <w:bCs/>
                <w:szCs w:val="28"/>
                <w:lang w:val="en-US" w:eastAsia="ru-RU"/>
              </w:rPr>
              <w:t>n</w:t>
            </w:r>
            <w:r>
              <w:rPr>
                <w:rFonts w:eastAsiaTheme="minorHAnsi" w:cs="Times New Roman"/>
                <w:bCs/>
                <w:szCs w:val="28"/>
                <w:lang w:eastAsia="ru-RU"/>
              </w:rPr>
              <w:t xml:space="preserve">. Наименование объекта социальной инфраструктуры </w:t>
            </w:r>
          </w:p>
        </w:tc>
      </w:tr>
      <w:tr w:rsidR="003E749E" w14:paraId="08D46FA2" w14:textId="77777777" w:rsidTr="003E749E">
        <w:tc>
          <w:tcPr>
            <w:tcW w:w="852" w:type="dxa"/>
            <w:tcBorders>
              <w:top w:val="single" w:sz="4" w:space="0" w:color="auto"/>
              <w:left w:val="single" w:sz="4" w:space="0" w:color="auto"/>
              <w:bottom w:val="single" w:sz="4" w:space="0" w:color="auto"/>
              <w:right w:val="single" w:sz="4" w:space="0" w:color="auto"/>
            </w:tcBorders>
            <w:hideMark/>
          </w:tcPr>
          <w:p w14:paraId="7B0892AA" w14:textId="77777777" w:rsidR="003E749E" w:rsidRDefault="003E749E">
            <w:pPr>
              <w:widowControl w:val="0"/>
              <w:autoSpaceDE w:val="0"/>
              <w:autoSpaceDN w:val="0"/>
              <w:adjustRightInd w:val="0"/>
              <w:ind w:firstLine="0"/>
              <w:jc w:val="center"/>
              <w:rPr>
                <w:rFonts w:eastAsiaTheme="minorHAnsi" w:cs="Times New Roman"/>
                <w:bCs/>
                <w:szCs w:val="28"/>
                <w:lang w:eastAsia="ru-RU"/>
              </w:rPr>
            </w:pPr>
            <w:r>
              <w:rPr>
                <w:rFonts w:eastAsiaTheme="minorHAnsi" w:cs="Times New Roman"/>
                <w:bCs/>
                <w:szCs w:val="28"/>
                <w:lang w:val="en-US" w:eastAsia="ru-RU"/>
              </w:rPr>
              <w:t>n</w:t>
            </w:r>
            <w:r>
              <w:rPr>
                <w:rFonts w:eastAsiaTheme="minorHAnsi" w:cs="Times New Roman"/>
                <w:bCs/>
                <w:szCs w:val="28"/>
                <w:lang w:eastAsia="ru-RU"/>
              </w:rPr>
              <w:t>.1.</w:t>
            </w:r>
          </w:p>
        </w:tc>
        <w:tc>
          <w:tcPr>
            <w:tcW w:w="8492" w:type="dxa"/>
            <w:gridSpan w:val="2"/>
            <w:tcBorders>
              <w:top w:val="single" w:sz="4" w:space="0" w:color="auto"/>
              <w:left w:val="single" w:sz="4" w:space="0" w:color="auto"/>
              <w:bottom w:val="single" w:sz="4" w:space="0" w:color="auto"/>
              <w:right w:val="single" w:sz="4" w:space="0" w:color="auto"/>
            </w:tcBorders>
          </w:tcPr>
          <w:p w14:paraId="12EF7E7E" w14:textId="77777777" w:rsidR="003E749E" w:rsidRDefault="003E749E">
            <w:pPr>
              <w:widowControl w:val="0"/>
              <w:autoSpaceDE w:val="0"/>
              <w:autoSpaceDN w:val="0"/>
              <w:adjustRightInd w:val="0"/>
              <w:ind w:firstLine="0"/>
              <w:jc w:val="center"/>
              <w:rPr>
                <w:rFonts w:asciiTheme="minorHAnsi" w:eastAsiaTheme="minorHAnsi" w:hAnsiTheme="minorHAnsi" w:cs="Times New Roman"/>
                <w:bCs/>
                <w:szCs w:val="28"/>
                <w:lang w:eastAsia="ru-RU"/>
              </w:rPr>
            </w:pPr>
          </w:p>
        </w:tc>
      </w:tr>
    </w:tbl>
    <w:p w14:paraId="58CB54BE" w14:textId="77777777" w:rsidR="003E749E" w:rsidRDefault="003E749E" w:rsidP="003E749E">
      <w:pPr>
        <w:spacing w:line="288" w:lineRule="atLeast"/>
        <w:ind w:firstLine="0"/>
        <w:jc w:val="both"/>
        <w:rPr>
          <w:rFonts w:cs="Times New Roman"/>
          <w:sz w:val="24"/>
          <w:szCs w:val="24"/>
          <w:lang w:eastAsia="ru-RU"/>
        </w:rPr>
      </w:pPr>
    </w:p>
    <w:p w14:paraId="0B7EF463"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4"/>
          <w:lang w:eastAsia="ru-RU"/>
        </w:rPr>
      </w:pPr>
      <w:r>
        <w:rPr>
          <w:rFonts w:cs="Times New Roman"/>
          <w:szCs w:val="24"/>
          <w:lang w:eastAsia="ru-RU"/>
        </w:rPr>
        <w:t>Общее количество объектов социальной инфраструктуры, представленных для участия в региональном проекте #БудьЯрче: _______.</w:t>
      </w:r>
    </w:p>
    <w:p w14:paraId="20723B01"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4"/>
          <w:lang w:eastAsia="ru-RU"/>
        </w:rPr>
      </w:pPr>
      <w:r>
        <w:rPr>
          <w:rFonts w:cs="Times New Roman"/>
          <w:szCs w:val="24"/>
          <w:lang w:eastAsia="ru-RU"/>
        </w:rPr>
        <w:t>Общее количество листов документов, прилагаемых к настоящей заявке: ________.</w:t>
      </w:r>
    </w:p>
    <w:p w14:paraId="594E6250"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Cs w:val="24"/>
          <w:lang w:eastAsia="ru-RU"/>
        </w:rPr>
      </w:pPr>
      <w:r>
        <w:rPr>
          <w:rFonts w:cs="Times New Roman"/>
          <w:szCs w:val="24"/>
          <w:lang w:eastAsia="ru-RU"/>
        </w:rPr>
        <w:t>С условиями и требованиями регионального проекта #БудьЯрче ознакомлен и согласен. Достоверность   представленной в составе настоящей заявки информации гарантирую.</w:t>
      </w:r>
    </w:p>
    <w:p w14:paraId="2F1E85CF"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 w:val="24"/>
          <w:szCs w:val="24"/>
          <w:lang w:eastAsia="ru-RU"/>
        </w:rPr>
      </w:pPr>
      <w:r>
        <w:rPr>
          <w:rFonts w:cs="Times New Roman"/>
          <w:sz w:val="24"/>
          <w:szCs w:val="24"/>
          <w:lang w:eastAsia="ru-RU"/>
        </w:rPr>
        <w:t> </w:t>
      </w:r>
    </w:p>
    <w:p w14:paraId="6C1ABCFD" w14:textId="77777777" w:rsidR="003E749E" w:rsidRPr="00030570"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r w:rsidRPr="00030570">
        <w:rPr>
          <w:rFonts w:cs="Times New Roman"/>
          <w:szCs w:val="28"/>
          <w:lang w:eastAsia="ru-RU"/>
        </w:rPr>
        <w:t>«____» _______________ 20__ года</w:t>
      </w:r>
    </w:p>
    <w:p w14:paraId="3C2C24BE"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 w:val="24"/>
          <w:szCs w:val="24"/>
          <w:lang w:eastAsia="ru-RU"/>
        </w:rPr>
      </w:pPr>
    </w:p>
    <w:p w14:paraId="048A50B0"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 w:val="24"/>
          <w:szCs w:val="24"/>
          <w:lang w:eastAsia="ru-RU"/>
        </w:rPr>
      </w:pPr>
      <w:r>
        <w:rPr>
          <w:rFonts w:cs="Times New Roman"/>
          <w:sz w:val="24"/>
          <w:szCs w:val="24"/>
          <w:lang w:eastAsia="ru-RU"/>
        </w:rPr>
        <w:t> </w:t>
      </w:r>
    </w:p>
    <w:p w14:paraId="68B79AAA"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r>
        <w:rPr>
          <w:rFonts w:cs="Times New Roman"/>
          <w:szCs w:val="28"/>
          <w:lang w:eastAsia="ru-RU"/>
        </w:rPr>
        <w:t>Руководитель</w:t>
      </w:r>
    </w:p>
    <w:p w14:paraId="66B54AEA"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r>
        <w:rPr>
          <w:rFonts w:cs="Times New Roman"/>
          <w:szCs w:val="28"/>
          <w:lang w:eastAsia="ru-RU"/>
        </w:rPr>
        <w:t>(лицо, его замещающее)</w:t>
      </w:r>
    </w:p>
    <w:p w14:paraId="5407E712"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r>
        <w:rPr>
          <w:rFonts w:cs="Times New Roman"/>
          <w:szCs w:val="28"/>
          <w:lang w:eastAsia="ru-RU"/>
        </w:rPr>
        <w:t>органа исполнительной власти</w:t>
      </w:r>
    </w:p>
    <w:p w14:paraId="4E38853D"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r>
        <w:rPr>
          <w:rFonts w:cs="Times New Roman"/>
          <w:szCs w:val="28"/>
          <w:lang w:eastAsia="ru-RU"/>
        </w:rPr>
        <w:t>Ярославской области или</w:t>
      </w:r>
    </w:p>
    <w:p w14:paraId="695C5DFC"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r>
        <w:rPr>
          <w:rFonts w:cs="Times New Roman"/>
          <w:szCs w:val="28"/>
          <w:lang w:eastAsia="ru-RU"/>
        </w:rPr>
        <w:t>органа местного самоуправления</w:t>
      </w:r>
    </w:p>
    <w:p w14:paraId="4DBD761C"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r>
        <w:rPr>
          <w:rFonts w:cs="Times New Roman"/>
          <w:szCs w:val="28"/>
          <w:lang w:eastAsia="ru-RU"/>
        </w:rPr>
        <w:t xml:space="preserve">муниципального образования </w:t>
      </w:r>
    </w:p>
    <w:p w14:paraId="7868DF4B"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r>
        <w:rPr>
          <w:rFonts w:cs="Times New Roman"/>
          <w:szCs w:val="28"/>
          <w:lang w:eastAsia="ru-RU"/>
        </w:rPr>
        <w:t>Ярославской области                         ____________        ___________________</w:t>
      </w:r>
    </w:p>
    <w:p w14:paraId="6A4B3941"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 w:val="24"/>
          <w:szCs w:val="24"/>
          <w:lang w:eastAsia="ru-RU"/>
        </w:rPr>
      </w:pPr>
      <w:r>
        <w:rPr>
          <w:rFonts w:cs="Times New Roman"/>
          <w:sz w:val="24"/>
          <w:szCs w:val="24"/>
          <w:lang w:eastAsia="ru-RU"/>
        </w:rPr>
        <w:t xml:space="preserve">                                                                            (</w:t>
      </w:r>
      <w:proofErr w:type="gramStart"/>
      <w:r>
        <w:rPr>
          <w:rFonts w:cs="Times New Roman"/>
          <w:sz w:val="24"/>
          <w:szCs w:val="24"/>
          <w:lang w:eastAsia="ru-RU"/>
        </w:rPr>
        <w:t xml:space="preserve">подпись)   </w:t>
      </w:r>
      <w:proofErr w:type="gramEnd"/>
      <w:r>
        <w:rPr>
          <w:rFonts w:cs="Times New Roman"/>
          <w:sz w:val="24"/>
          <w:szCs w:val="24"/>
          <w:lang w:eastAsia="ru-RU"/>
        </w:rPr>
        <w:t xml:space="preserve">               (расшифровка подписи) </w:t>
      </w:r>
    </w:p>
    <w:p w14:paraId="62E059F0" w14:textId="77777777" w:rsidR="003E749E" w:rsidRDefault="003E749E" w:rsidP="003E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cs="Times New Roman"/>
          <w:szCs w:val="28"/>
          <w:lang w:eastAsia="ru-RU"/>
        </w:rPr>
      </w:pPr>
      <w:r>
        <w:rPr>
          <w:rFonts w:cs="Times New Roman"/>
          <w:szCs w:val="28"/>
          <w:lang w:eastAsia="ru-RU"/>
        </w:rPr>
        <w:t>М.П.».</w:t>
      </w:r>
      <w:r>
        <w:rPr>
          <w:rFonts w:cs="Times New Roman"/>
          <w:sz w:val="24"/>
          <w:szCs w:val="24"/>
          <w:lang w:eastAsia="ru-RU"/>
        </w:rPr>
        <w:t xml:space="preserve">                                                                                                                                                      </w:t>
      </w:r>
    </w:p>
    <w:p w14:paraId="1F22C11B" w14:textId="28BEC5C8" w:rsidR="00030570" w:rsidRDefault="00030570" w:rsidP="00030570">
      <w:pPr>
        <w:widowControl w:val="0"/>
        <w:autoSpaceDE w:val="0"/>
        <w:autoSpaceDN w:val="0"/>
        <w:adjustRightInd w:val="0"/>
        <w:ind w:firstLine="0"/>
        <w:jc w:val="both"/>
        <w:rPr>
          <w:rFonts w:cs="Times New Roman"/>
          <w:bCs/>
          <w:szCs w:val="28"/>
          <w:lang w:eastAsia="ru-RU"/>
        </w:rPr>
      </w:pPr>
    </w:p>
    <w:p w14:paraId="63AC832A" w14:textId="77777777" w:rsidR="00A16213" w:rsidRDefault="00A16213" w:rsidP="00030570">
      <w:pPr>
        <w:widowControl w:val="0"/>
        <w:autoSpaceDE w:val="0"/>
        <w:autoSpaceDN w:val="0"/>
        <w:adjustRightInd w:val="0"/>
        <w:ind w:firstLine="0"/>
        <w:jc w:val="both"/>
        <w:rPr>
          <w:rFonts w:cs="Times New Roman"/>
          <w:bCs/>
          <w:szCs w:val="28"/>
          <w:lang w:eastAsia="ru-RU"/>
        </w:rPr>
        <w:sectPr w:rsidR="00A16213" w:rsidSect="00BF5D9B">
          <w:pgSz w:w="11906" w:h="16838"/>
          <w:pgMar w:top="1134" w:right="567" w:bottom="1134" w:left="1985" w:header="709" w:footer="709" w:gutter="0"/>
          <w:pgNumType w:start="2"/>
          <w:cols w:space="708"/>
          <w:docGrid w:linePitch="360"/>
        </w:sectPr>
      </w:pPr>
    </w:p>
    <w:p w14:paraId="39B64F7E" w14:textId="7D686902" w:rsidR="003E749E" w:rsidRDefault="003E749E" w:rsidP="00030570">
      <w:pPr>
        <w:widowControl w:val="0"/>
        <w:autoSpaceDE w:val="0"/>
        <w:autoSpaceDN w:val="0"/>
        <w:adjustRightInd w:val="0"/>
        <w:ind w:firstLine="0"/>
        <w:jc w:val="both"/>
        <w:rPr>
          <w:rFonts w:cs="Times New Roman"/>
          <w:bCs/>
          <w:szCs w:val="28"/>
          <w:lang w:eastAsia="ru-RU"/>
        </w:rPr>
      </w:pPr>
    </w:p>
    <w:p w14:paraId="52887EA1" w14:textId="5F692F73" w:rsidR="005E185B" w:rsidRDefault="005E185B" w:rsidP="00A16213">
      <w:pPr>
        <w:widowControl w:val="0"/>
        <w:autoSpaceDE w:val="0"/>
        <w:autoSpaceDN w:val="0"/>
        <w:adjustRightInd w:val="0"/>
        <w:spacing w:line="232" w:lineRule="auto"/>
        <w:ind w:left="5670" w:firstLine="0"/>
        <w:jc w:val="right"/>
        <w:outlineLvl w:val="2"/>
        <w:rPr>
          <w:rFonts w:cs="Times New Roman"/>
          <w:szCs w:val="28"/>
          <w:vertAlign w:val="superscript"/>
          <w:lang w:eastAsia="ru-RU"/>
        </w:rPr>
      </w:pPr>
      <w:r>
        <w:rPr>
          <w:rFonts w:cs="Times New Roman"/>
          <w:szCs w:val="28"/>
          <w:lang w:eastAsia="ru-RU"/>
        </w:rPr>
        <w:t>Приложение 2</w:t>
      </w:r>
      <w:r>
        <w:rPr>
          <w:rFonts w:cs="Times New Roman"/>
          <w:szCs w:val="28"/>
          <w:vertAlign w:val="superscript"/>
          <w:lang w:eastAsia="ru-RU"/>
        </w:rPr>
        <w:t>1</w:t>
      </w:r>
    </w:p>
    <w:p w14:paraId="596EC9D8" w14:textId="77777777" w:rsidR="005E185B" w:rsidRDefault="005E185B" w:rsidP="00A16213">
      <w:pPr>
        <w:widowControl w:val="0"/>
        <w:autoSpaceDE w:val="0"/>
        <w:autoSpaceDN w:val="0"/>
        <w:adjustRightInd w:val="0"/>
        <w:spacing w:line="232" w:lineRule="auto"/>
        <w:ind w:left="5670" w:firstLine="0"/>
        <w:jc w:val="right"/>
        <w:outlineLvl w:val="2"/>
        <w:rPr>
          <w:rFonts w:cs="Times New Roman"/>
          <w:szCs w:val="28"/>
          <w:lang w:eastAsia="ru-RU"/>
        </w:rPr>
      </w:pPr>
      <w:r>
        <w:rPr>
          <w:rFonts w:cs="Times New Roman"/>
          <w:szCs w:val="28"/>
          <w:lang w:eastAsia="ru-RU"/>
        </w:rPr>
        <w:t xml:space="preserve">к Положению </w:t>
      </w:r>
    </w:p>
    <w:p w14:paraId="684A3A7D" w14:textId="48117AB7" w:rsidR="00A16213" w:rsidRPr="00A16213" w:rsidRDefault="00A16213" w:rsidP="00A16213">
      <w:pPr>
        <w:widowControl w:val="0"/>
        <w:autoSpaceDE w:val="0"/>
        <w:autoSpaceDN w:val="0"/>
        <w:adjustRightInd w:val="0"/>
        <w:spacing w:line="232" w:lineRule="auto"/>
        <w:ind w:left="5670" w:firstLine="0"/>
        <w:jc w:val="right"/>
        <w:outlineLvl w:val="2"/>
        <w:rPr>
          <w:rFonts w:cs="Times New Roman"/>
          <w:szCs w:val="28"/>
          <w:lang w:eastAsia="ru-RU"/>
        </w:rPr>
      </w:pPr>
      <w:proofErr w:type="gramStart"/>
      <w:r w:rsidRPr="00A16213">
        <w:rPr>
          <w:rFonts w:cs="Times New Roman"/>
          <w:szCs w:val="28"/>
          <w:lang w:eastAsia="ru-RU"/>
        </w:rPr>
        <w:t xml:space="preserve">( </w:t>
      </w:r>
      <w:r>
        <w:rPr>
          <w:rFonts w:cs="Times New Roman"/>
          <w:szCs w:val="28"/>
          <w:lang w:eastAsia="ru-RU"/>
        </w:rPr>
        <w:t>приложение</w:t>
      </w:r>
      <w:proofErr w:type="gramEnd"/>
      <w:r>
        <w:rPr>
          <w:rFonts w:cs="Times New Roman"/>
          <w:szCs w:val="28"/>
          <w:lang w:eastAsia="ru-RU"/>
        </w:rPr>
        <w:t xml:space="preserve"> введено</w:t>
      </w:r>
      <w:r w:rsidRPr="00A16213">
        <w:rPr>
          <w:rFonts w:cs="Times New Roman"/>
          <w:szCs w:val="28"/>
          <w:lang w:eastAsia="ru-RU"/>
        </w:rPr>
        <w:t xml:space="preserve"> </w:t>
      </w:r>
      <w:r>
        <w:rPr>
          <w:rFonts w:cs="Times New Roman"/>
          <w:szCs w:val="28"/>
          <w:lang w:eastAsia="ru-RU"/>
        </w:rPr>
        <w:t>постановлением</w:t>
      </w:r>
      <w:r w:rsidRPr="00A16213">
        <w:rPr>
          <w:rFonts w:cs="Times New Roman"/>
          <w:szCs w:val="28"/>
          <w:lang w:eastAsia="ru-RU"/>
        </w:rPr>
        <w:t xml:space="preserve"> </w:t>
      </w:r>
    </w:p>
    <w:p w14:paraId="75CB754B" w14:textId="02B2BF88" w:rsidR="00A16213" w:rsidRDefault="00A16213" w:rsidP="00A16213">
      <w:pPr>
        <w:widowControl w:val="0"/>
        <w:autoSpaceDE w:val="0"/>
        <w:autoSpaceDN w:val="0"/>
        <w:adjustRightInd w:val="0"/>
        <w:spacing w:line="232" w:lineRule="auto"/>
        <w:ind w:left="5670" w:firstLine="0"/>
        <w:jc w:val="right"/>
        <w:outlineLvl w:val="2"/>
        <w:rPr>
          <w:rFonts w:cs="Times New Roman"/>
          <w:szCs w:val="28"/>
          <w:lang w:eastAsia="ru-RU"/>
        </w:rPr>
      </w:pPr>
      <w:r w:rsidRPr="00A16213">
        <w:rPr>
          <w:rFonts w:cs="Times New Roman"/>
          <w:szCs w:val="28"/>
          <w:lang w:eastAsia="ru-RU"/>
        </w:rPr>
        <w:t xml:space="preserve"> от 09.04.2025 №352-п)</w:t>
      </w:r>
    </w:p>
    <w:p w14:paraId="0A4237C4" w14:textId="77777777" w:rsidR="005E185B" w:rsidRDefault="005E185B" w:rsidP="005E185B">
      <w:pPr>
        <w:widowControl w:val="0"/>
        <w:autoSpaceDE w:val="0"/>
        <w:autoSpaceDN w:val="0"/>
        <w:adjustRightInd w:val="0"/>
        <w:spacing w:line="232" w:lineRule="auto"/>
        <w:ind w:left="5670" w:firstLine="0"/>
        <w:outlineLvl w:val="2"/>
        <w:rPr>
          <w:rFonts w:cs="Times New Roman"/>
          <w:szCs w:val="28"/>
          <w:lang w:eastAsia="ru-RU"/>
        </w:rPr>
      </w:pPr>
    </w:p>
    <w:p w14:paraId="29621AF1" w14:textId="77777777" w:rsidR="005E185B" w:rsidRDefault="005E185B" w:rsidP="005E185B">
      <w:pPr>
        <w:overflowPunct w:val="0"/>
        <w:autoSpaceDE w:val="0"/>
        <w:autoSpaceDN w:val="0"/>
        <w:adjustRightInd w:val="0"/>
        <w:ind w:firstLine="0"/>
        <w:jc w:val="center"/>
        <w:textAlignment w:val="baseline"/>
        <w:rPr>
          <w:rFonts w:eastAsia="Calibri" w:cs="Times New Roman"/>
          <w:b/>
          <w:bCs/>
          <w:kern w:val="2"/>
          <w:szCs w:val="28"/>
        </w:rPr>
      </w:pPr>
      <w:r>
        <w:rPr>
          <w:rFonts w:eastAsia="Calibri" w:cs="Times New Roman"/>
          <w:b/>
          <w:bCs/>
          <w:kern w:val="2"/>
          <w:szCs w:val="28"/>
        </w:rPr>
        <w:t xml:space="preserve">ТРЕБОВАНИЯ </w:t>
      </w:r>
    </w:p>
    <w:p w14:paraId="33B066FE" w14:textId="77777777" w:rsidR="005E185B" w:rsidRDefault="005E185B" w:rsidP="005E185B">
      <w:pPr>
        <w:overflowPunct w:val="0"/>
        <w:autoSpaceDE w:val="0"/>
        <w:autoSpaceDN w:val="0"/>
        <w:adjustRightInd w:val="0"/>
        <w:ind w:firstLine="0"/>
        <w:jc w:val="center"/>
        <w:textAlignment w:val="baseline"/>
        <w:rPr>
          <w:b/>
          <w:szCs w:val="28"/>
        </w:rPr>
      </w:pPr>
      <w:r>
        <w:rPr>
          <w:rFonts w:eastAsia="Calibri" w:cs="Times New Roman"/>
          <w:b/>
          <w:bCs/>
          <w:kern w:val="2"/>
          <w:szCs w:val="28"/>
        </w:rPr>
        <w:t xml:space="preserve">к области, подлежащей нанесению </w:t>
      </w:r>
      <w:proofErr w:type="spellStart"/>
      <w:r>
        <w:rPr>
          <w:rFonts w:eastAsia="Calibri" w:cs="Times New Roman"/>
          <w:b/>
          <w:bCs/>
          <w:kern w:val="2"/>
          <w:szCs w:val="28"/>
        </w:rPr>
        <w:t>мурала</w:t>
      </w:r>
      <w:proofErr w:type="spellEnd"/>
      <w:r>
        <w:rPr>
          <w:b/>
          <w:szCs w:val="28"/>
        </w:rPr>
        <w:t xml:space="preserve"> </w:t>
      </w:r>
    </w:p>
    <w:p w14:paraId="116BF724" w14:textId="77777777" w:rsidR="005E185B" w:rsidRDefault="005E185B" w:rsidP="005E185B">
      <w:pPr>
        <w:overflowPunct w:val="0"/>
        <w:autoSpaceDE w:val="0"/>
        <w:autoSpaceDN w:val="0"/>
        <w:adjustRightInd w:val="0"/>
        <w:ind w:firstLine="0"/>
        <w:textAlignment w:val="baseline"/>
        <w:rPr>
          <w:b/>
          <w:szCs w:val="28"/>
        </w:rPr>
      </w:pPr>
    </w:p>
    <w:p w14:paraId="75F4E3E3" w14:textId="79D56D88" w:rsidR="005E185B" w:rsidRDefault="005E185B" w:rsidP="005E185B">
      <w:pPr>
        <w:overflowPunct w:val="0"/>
        <w:autoSpaceDE w:val="0"/>
        <w:autoSpaceDN w:val="0"/>
        <w:adjustRightInd w:val="0"/>
        <w:jc w:val="both"/>
        <w:textAlignment w:val="baseline"/>
        <w:rPr>
          <w:rFonts w:eastAsia="Calibri" w:cs="Times New Roman"/>
          <w:bCs/>
          <w:kern w:val="2"/>
          <w:szCs w:val="28"/>
        </w:rPr>
      </w:pPr>
      <w:r>
        <w:rPr>
          <w:szCs w:val="28"/>
        </w:rPr>
        <w:t>1.</w:t>
      </w:r>
      <w:r w:rsidR="00D91040">
        <w:rPr>
          <w:szCs w:val="28"/>
        </w:rPr>
        <w:t> </w:t>
      </w:r>
      <w:r>
        <w:rPr>
          <w:szCs w:val="28"/>
        </w:rPr>
        <w:t xml:space="preserve">Нанесение </w:t>
      </w:r>
      <w:proofErr w:type="spellStart"/>
      <w:r>
        <w:rPr>
          <w:szCs w:val="28"/>
        </w:rPr>
        <w:t>мурала</w:t>
      </w:r>
      <w:proofErr w:type="spellEnd"/>
      <w:r>
        <w:rPr>
          <w:szCs w:val="28"/>
        </w:rPr>
        <w:t xml:space="preserve"> допускается на ровную поверхность, без </w:t>
      </w:r>
      <w:r>
        <w:rPr>
          <w:rFonts w:eastAsia="Calibri" w:cs="Times New Roman"/>
          <w:bCs/>
          <w:kern w:val="2"/>
          <w:szCs w:val="28"/>
        </w:rPr>
        <w:t>повреждений, трещин, сколов и иных нарушений целостности поверхности.</w:t>
      </w:r>
    </w:p>
    <w:p w14:paraId="4ED76410" w14:textId="782AC17F" w:rsidR="005E185B" w:rsidRDefault="005E185B" w:rsidP="005E185B">
      <w:pPr>
        <w:overflowPunct w:val="0"/>
        <w:autoSpaceDE w:val="0"/>
        <w:autoSpaceDN w:val="0"/>
        <w:adjustRightInd w:val="0"/>
        <w:jc w:val="both"/>
        <w:textAlignment w:val="baseline"/>
        <w:rPr>
          <w:rFonts w:eastAsia="Calibri" w:cs="Times New Roman"/>
          <w:bCs/>
          <w:kern w:val="2"/>
          <w:szCs w:val="28"/>
        </w:rPr>
      </w:pPr>
      <w:r>
        <w:rPr>
          <w:rFonts w:eastAsia="Calibri" w:cs="Times New Roman"/>
          <w:bCs/>
          <w:kern w:val="2"/>
          <w:szCs w:val="28"/>
        </w:rPr>
        <w:t>2.</w:t>
      </w:r>
      <w:r w:rsidR="00D91040">
        <w:rPr>
          <w:rFonts w:eastAsia="Calibri" w:cs="Times New Roman"/>
          <w:bCs/>
          <w:kern w:val="2"/>
          <w:szCs w:val="28"/>
        </w:rPr>
        <w:t> </w:t>
      </w:r>
      <w:r>
        <w:rPr>
          <w:rFonts w:eastAsia="Calibri" w:cs="Times New Roman"/>
          <w:bCs/>
          <w:kern w:val="2"/>
          <w:szCs w:val="28"/>
        </w:rPr>
        <w:t xml:space="preserve">В область, подлежащую нанесению </w:t>
      </w:r>
      <w:proofErr w:type="spellStart"/>
      <w:r>
        <w:rPr>
          <w:rFonts w:eastAsia="Calibri" w:cs="Times New Roman"/>
          <w:bCs/>
          <w:kern w:val="2"/>
          <w:szCs w:val="28"/>
        </w:rPr>
        <w:t>мурала</w:t>
      </w:r>
      <w:proofErr w:type="spellEnd"/>
      <w:r>
        <w:rPr>
          <w:rFonts w:eastAsia="Calibri" w:cs="Times New Roman"/>
          <w:bCs/>
          <w:kern w:val="2"/>
          <w:szCs w:val="28"/>
        </w:rPr>
        <w:t>, не входят окна, двери, участки фасада (торца), расположенные под лестницей, перекрытые проводами, кабелями и иными элементами.</w:t>
      </w:r>
    </w:p>
    <w:p w14:paraId="3826A988" w14:textId="78963A54" w:rsidR="005E185B" w:rsidRDefault="005E185B" w:rsidP="005E185B">
      <w:pPr>
        <w:overflowPunct w:val="0"/>
        <w:autoSpaceDE w:val="0"/>
        <w:autoSpaceDN w:val="0"/>
        <w:adjustRightInd w:val="0"/>
        <w:jc w:val="both"/>
        <w:textAlignment w:val="baseline"/>
        <w:rPr>
          <w:rFonts w:eastAsia="Calibri" w:cs="Times New Roman"/>
          <w:bCs/>
          <w:kern w:val="2"/>
          <w:szCs w:val="28"/>
        </w:rPr>
      </w:pPr>
      <w:r>
        <w:rPr>
          <w:rFonts w:eastAsia="Calibri" w:cs="Times New Roman"/>
          <w:bCs/>
          <w:kern w:val="2"/>
          <w:szCs w:val="28"/>
        </w:rPr>
        <w:t>3.</w:t>
      </w:r>
      <w:r w:rsidR="00D91040">
        <w:rPr>
          <w:rFonts w:eastAsia="Calibri" w:cs="Times New Roman"/>
          <w:bCs/>
          <w:kern w:val="2"/>
          <w:szCs w:val="28"/>
        </w:rPr>
        <w:t> </w:t>
      </w:r>
      <w:r>
        <w:rPr>
          <w:rFonts w:eastAsia="Calibri" w:cs="Times New Roman"/>
          <w:bCs/>
          <w:kern w:val="2"/>
          <w:szCs w:val="28"/>
        </w:rPr>
        <w:t xml:space="preserve">Площадь, заявленная для нанесения </w:t>
      </w:r>
      <w:proofErr w:type="spellStart"/>
      <w:r>
        <w:rPr>
          <w:rFonts w:eastAsia="Calibri" w:cs="Times New Roman"/>
          <w:bCs/>
          <w:kern w:val="2"/>
          <w:szCs w:val="28"/>
        </w:rPr>
        <w:t>мурала</w:t>
      </w:r>
      <w:proofErr w:type="spellEnd"/>
      <w:r>
        <w:rPr>
          <w:rFonts w:eastAsia="Calibri" w:cs="Times New Roman"/>
          <w:bCs/>
          <w:kern w:val="2"/>
          <w:szCs w:val="28"/>
        </w:rPr>
        <w:t>, не должна составлять менее 30 квадратных метров и более 151 квадратного метра.</w:t>
      </w:r>
    </w:p>
    <w:p w14:paraId="3E429994" w14:textId="1B49DA5B" w:rsidR="005E185B" w:rsidRDefault="005E185B" w:rsidP="005E185B">
      <w:pPr>
        <w:overflowPunct w:val="0"/>
        <w:autoSpaceDE w:val="0"/>
        <w:autoSpaceDN w:val="0"/>
        <w:adjustRightInd w:val="0"/>
        <w:jc w:val="both"/>
        <w:textAlignment w:val="baseline"/>
        <w:rPr>
          <w:rFonts w:eastAsia="Calibri" w:cs="Times New Roman"/>
          <w:bCs/>
          <w:kern w:val="2"/>
          <w:szCs w:val="28"/>
        </w:rPr>
      </w:pPr>
      <w:r>
        <w:rPr>
          <w:rFonts w:eastAsia="Calibri" w:cs="Times New Roman"/>
          <w:bCs/>
          <w:kern w:val="2"/>
          <w:szCs w:val="28"/>
        </w:rPr>
        <w:t>4.</w:t>
      </w:r>
      <w:r w:rsidR="00D91040">
        <w:rPr>
          <w:rFonts w:eastAsia="Calibri" w:cs="Times New Roman"/>
          <w:bCs/>
          <w:kern w:val="2"/>
          <w:szCs w:val="28"/>
        </w:rPr>
        <w:t> </w:t>
      </w:r>
      <w:r>
        <w:rPr>
          <w:rFonts w:eastAsia="Calibri" w:cs="Times New Roman"/>
          <w:bCs/>
          <w:kern w:val="2"/>
          <w:szCs w:val="28"/>
        </w:rPr>
        <w:t xml:space="preserve">В качестве одного фасада (торца) также считаются две симметрично расположенные площади (рисунок 1) или площади, расположенные на углу здания (сооружения) (рисунок 2). Общая площадь, подлежащая нанесению </w:t>
      </w:r>
      <w:proofErr w:type="spellStart"/>
      <w:r>
        <w:rPr>
          <w:rFonts w:eastAsia="Calibri" w:cs="Times New Roman"/>
          <w:bCs/>
          <w:kern w:val="2"/>
          <w:szCs w:val="28"/>
        </w:rPr>
        <w:t>мурала</w:t>
      </w:r>
      <w:proofErr w:type="spellEnd"/>
      <w:r>
        <w:rPr>
          <w:rFonts w:eastAsia="Calibri" w:cs="Times New Roman"/>
          <w:bCs/>
          <w:kern w:val="2"/>
          <w:szCs w:val="28"/>
        </w:rPr>
        <w:t>, считается как сумма площадей и также не должна составлять менее 30 и более 151 квадратных метров.</w:t>
      </w:r>
    </w:p>
    <w:p w14:paraId="1C0A8E12" w14:textId="77777777" w:rsidR="005E185B" w:rsidRDefault="005E185B" w:rsidP="005E185B">
      <w:pPr>
        <w:overflowPunct w:val="0"/>
        <w:autoSpaceDE w:val="0"/>
        <w:autoSpaceDN w:val="0"/>
        <w:adjustRightInd w:val="0"/>
        <w:jc w:val="both"/>
        <w:textAlignment w:val="baseline"/>
        <w:rPr>
          <w:rFonts w:eastAsia="Calibri" w:cs="Times New Roman"/>
          <w:bCs/>
          <w:kern w:val="2"/>
          <w:sz w:val="20"/>
          <w:szCs w:val="28"/>
        </w:rPr>
      </w:pPr>
    </w:p>
    <w:p w14:paraId="5BF91111" w14:textId="5B8276B6" w:rsidR="005E185B" w:rsidRDefault="005E185B" w:rsidP="005E185B">
      <w:pPr>
        <w:keepNext/>
        <w:overflowPunct w:val="0"/>
        <w:autoSpaceDE w:val="0"/>
        <w:autoSpaceDN w:val="0"/>
        <w:adjustRightInd w:val="0"/>
        <w:ind w:firstLine="0"/>
        <w:textAlignment w:val="baseline"/>
      </w:pPr>
      <w:r>
        <w:rPr>
          <w:b/>
          <w:noProof/>
          <w:szCs w:val="28"/>
          <w:lang w:eastAsia="ru-RU"/>
        </w:rPr>
        <w:drawing>
          <wp:inline distT="0" distB="0" distL="0" distR="0" wp14:anchorId="7FDB2299" wp14:editId="183C4728">
            <wp:extent cx="1762125" cy="2476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l="14111" r="55260" b="25348"/>
                    <a:stretch>
                      <a:fillRect/>
                    </a:stretch>
                  </pic:blipFill>
                  <pic:spPr bwMode="auto">
                    <a:xfrm>
                      <a:off x="0" y="0"/>
                      <a:ext cx="1762125" cy="2476500"/>
                    </a:xfrm>
                    <a:prstGeom prst="rect">
                      <a:avLst/>
                    </a:prstGeom>
                    <a:noFill/>
                    <a:ln>
                      <a:noFill/>
                    </a:ln>
                  </pic:spPr>
                </pic:pic>
              </a:graphicData>
            </a:graphic>
          </wp:inline>
        </w:drawing>
      </w:r>
      <w:r>
        <w:rPr>
          <w:b/>
          <w:noProof/>
          <w:szCs w:val="28"/>
          <w:lang w:eastAsia="ru-RU"/>
        </w:rPr>
        <w:drawing>
          <wp:inline distT="0" distB="0" distL="0" distR="0" wp14:anchorId="14CB33A2" wp14:editId="282199AE">
            <wp:extent cx="3657600" cy="2543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a:extLst>
                        <a:ext uri="{28A0092B-C50C-407E-A947-70E740481C1C}">
                          <a14:useLocalDpi xmlns:a14="http://schemas.microsoft.com/office/drawing/2010/main" val="0"/>
                        </a:ext>
                      </a:extLst>
                    </a:blip>
                    <a:srcRect l="13310" t="10986" r="19389" b="7854"/>
                    <a:stretch>
                      <a:fillRect/>
                    </a:stretch>
                  </pic:blipFill>
                  <pic:spPr bwMode="auto">
                    <a:xfrm>
                      <a:off x="0" y="0"/>
                      <a:ext cx="3657600" cy="2543175"/>
                    </a:xfrm>
                    <a:prstGeom prst="rect">
                      <a:avLst/>
                    </a:prstGeom>
                    <a:noFill/>
                    <a:ln>
                      <a:noFill/>
                    </a:ln>
                  </pic:spPr>
                </pic:pic>
              </a:graphicData>
            </a:graphic>
          </wp:inline>
        </w:drawing>
      </w:r>
    </w:p>
    <w:p w14:paraId="29915E99" w14:textId="1FFC3FD3" w:rsidR="003E749E" w:rsidRDefault="005E185B" w:rsidP="00D91040">
      <w:pPr>
        <w:keepNext/>
        <w:overflowPunct w:val="0"/>
        <w:autoSpaceDE w:val="0"/>
        <w:autoSpaceDN w:val="0"/>
        <w:adjustRightInd w:val="0"/>
        <w:ind w:firstLine="0"/>
        <w:textAlignment w:val="baseline"/>
        <w:rPr>
          <w:rFonts w:cs="Times New Roman"/>
          <w:bCs/>
          <w:szCs w:val="28"/>
          <w:lang w:eastAsia="ru-RU"/>
        </w:rPr>
      </w:pPr>
      <w:r>
        <w:t xml:space="preserve">             Рисунок 1                                            Рисунок 2</w:t>
      </w:r>
    </w:p>
    <w:p w14:paraId="555B50C3" w14:textId="77D54181" w:rsidR="003E749E" w:rsidRDefault="003E749E" w:rsidP="00030570">
      <w:pPr>
        <w:widowControl w:val="0"/>
        <w:autoSpaceDE w:val="0"/>
        <w:autoSpaceDN w:val="0"/>
        <w:adjustRightInd w:val="0"/>
        <w:ind w:firstLine="0"/>
        <w:jc w:val="both"/>
        <w:rPr>
          <w:rFonts w:cs="Times New Roman"/>
          <w:bCs/>
          <w:szCs w:val="28"/>
          <w:lang w:eastAsia="ru-RU"/>
        </w:rPr>
      </w:pPr>
    </w:p>
    <w:p w14:paraId="4B3EFA02" w14:textId="6E0D7C8A" w:rsidR="003E749E" w:rsidRDefault="003E749E" w:rsidP="00030570">
      <w:pPr>
        <w:widowControl w:val="0"/>
        <w:autoSpaceDE w:val="0"/>
        <w:autoSpaceDN w:val="0"/>
        <w:adjustRightInd w:val="0"/>
        <w:ind w:firstLine="0"/>
        <w:jc w:val="both"/>
        <w:rPr>
          <w:rFonts w:cs="Times New Roman"/>
          <w:bCs/>
          <w:szCs w:val="28"/>
          <w:lang w:eastAsia="ru-RU"/>
        </w:rPr>
      </w:pPr>
    </w:p>
    <w:p w14:paraId="166FBD2F" w14:textId="7F8865C6" w:rsidR="003E749E" w:rsidRDefault="003E749E" w:rsidP="00030570">
      <w:pPr>
        <w:widowControl w:val="0"/>
        <w:autoSpaceDE w:val="0"/>
        <w:autoSpaceDN w:val="0"/>
        <w:adjustRightInd w:val="0"/>
        <w:ind w:firstLine="0"/>
        <w:jc w:val="both"/>
        <w:rPr>
          <w:rFonts w:cs="Times New Roman"/>
          <w:bCs/>
          <w:szCs w:val="28"/>
          <w:lang w:eastAsia="ru-RU"/>
        </w:rPr>
      </w:pPr>
    </w:p>
    <w:p w14:paraId="2EB56A3F" w14:textId="79C78C1F" w:rsidR="003E749E" w:rsidRDefault="003E749E" w:rsidP="00030570">
      <w:pPr>
        <w:widowControl w:val="0"/>
        <w:autoSpaceDE w:val="0"/>
        <w:autoSpaceDN w:val="0"/>
        <w:adjustRightInd w:val="0"/>
        <w:ind w:firstLine="0"/>
        <w:jc w:val="both"/>
        <w:rPr>
          <w:rFonts w:cs="Times New Roman"/>
          <w:bCs/>
          <w:szCs w:val="28"/>
          <w:lang w:eastAsia="ru-RU"/>
        </w:rPr>
      </w:pPr>
    </w:p>
    <w:p w14:paraId="7757727A" w14:textId="77777777" w:rsidR="003E749E" w:rsidRPr="00030570" w:rsidRDefault="003E749E" w:rsidP="00030570">
      <w:pPr>
        <w:widowControl w:val="0"/>
        <w:autoSpaceDE w:val="0"/>
        <w:autoSpaceDN w:val="0"/>
        <w:adjustRightInd w:val="0"/>
        <w:ind w:firstLine="0"/>
        <w:jc w:val="both"/>
        <w:rPr>
          <w:rFonts w:cs="Times New Roman"/>
          <w:bCs/>
          <w:szCs w:val="28"/>
          <w:lang w:eastAsia="ru-RU"/>
        </w:rPr>
        <w:sectPr w:rsidR="003E749E" w:rsidRPr="00030570" w:rsidSect="00BF5D9B">
          <w:pgSz w:w="11906" w:h="16838"/>
          <w:pgMar w:top="1134" w:right="567" w:bottom="1134" w:left="1985" w:header="709" w:footer="709" w:gutter="0"/>
          <w:pgNumType w:start="2"/>
          <w:cols w:space="708"/>
          <w:docGrid w:linePitch="360"/>
        </w:sectPr>
      </w:pPr>
    </w:p>
    <w:p w14:paraId="1356DADD" w14:textId="77777777" w:rsidR="00030570" w:rsidRPr="00030570" w:rsidRDefault="00030570" w:rsidP="00030570">
      <w:pPr>
        <w:widowControl w:val="0"/>
        <w:autoSpaceDE w:val="0"/>
        <w:autoSpaceDN w:val="0"/>
        <w:adjustRightInd w:val="0"/>
        <w:spacing w:line="235" w:lineRule="auto"/>
        <w:ind w:left="5670" w:firstLine="0"/>
        <w:outlineLvl w:val="2"/>
        <w:rPr>
          <w:rFonts w:cs="Times New Roman"/>
          <w:szCs w:val="28"/>
          <w:lang w:eastAsia="ru-RU"/>
        </w:rPr>
      </w:pPr>
      <w:r w:rsidRPr="00030570">
        <w:rPr>
          <w:rFonts w:cs="Times New Roman"/>
          <w:szCs w:val="28"/>
          <w:lang w:eastAsia="ru-RU"/>
        </w:rPr>
        <w:lastRenderedPageBreak/>
        <w:t>Приложение 3</w:t>
      </w:r>
    </w:p>
    <w:p w14:paraId="061710A7" w14:textId="1198F6FB" w:rsidR="00030570" w:rsidRDefault="00030570" w:rsidP="00030570">
      <w:pPr>
        <w:widowControl w:val="0"/>
        <w:autoSpaceDE w:val="0"/>
        <w:autoSpaceDN w:val="0"/>
        <w:adjustRightInd w:val="0"/>
        <w:spacing w:line="235" w:lineRule="auto"/>
        <w:ind w:left="5670" w:firstLine="0"/>
        <w:outlineLvl w:val="2"/>
        <w:rPr>
          <w:rFonts w:eastAsia="Calibri" w:cs="Times New Roman"/>
          <w:bCs/>
          <w:kern w:val="2"/>
          <w:szCs w:val="28"/>
        </w:rPr>
      </w:pPr>
      <w:r w:rsidRPr="00030570">
        <w:rPr>
          <w:rFonts w:cs="Times New Roman"/>
          <w:szCs w:val="28"/>
          <w:lang w:eastAsia="ru-RU"/>
        </w:rPr>
        <w:t xml:space="preserve">к Положению о региональном проекте </w:t>
      </w:r>
      <w:r w:rsidRPr="00030570">
        <w:rPr>
          <w:rFonts w:eastAsia="Calibri" w:cs="Times New Roman"/>
          <w:bCs/>
          <w:kern w:val="2"/>
          <w:szCs w:val="28"/>
        </w:rPr>
        <w:t>#БудьЯрче</w:t>
      </w:r>
    </w:p>
    <w:p w14:paraId="3447A8D1" w14:textId="784117CA" w:rsidR="00E85429" w:rsidRPr="00030570" w:rsidRDefault="00E85429" w:rsidP="00030570">
      <w:pPr>
        <w:widowControl w:val="0"/>
        <w:autoSpaceDE w:val="0"/>
        <w:autoSpaceDN w:val="0"/>
        <w:adjustRightInd w:val="0"/>
        <w:spacing w:line="235" w:lineRule="auto"/>
        <w:ind w:left="5670" w:firstLine="0"/>
        <w:outlineLvl w:val="2"/>
        <w:rPr>
          <w:rFonts w:cs="Times New Roman"/>
          <w:szCs w:val="28"/>
          <w:lang w:eastAsia="ru-RU"/>
        </w:rPr>
      </w:pPr>
      <w:proofErr w:type="gramStart"/>
      <w:r>
        <w:rPr>
          <w:rFonts w:cs="Times New Roman"/>
          <w:szCs w:val="28"/>
          <w:lang w:eastAsia="ru-RU"/>
        </w:rPr>
        <w:t>(</w:t>
      </w:r>
      <w:r w:rsidRPr="00E85429">
        <w:rPr>
          <w:rFonts w:cs="Times New Roman"/>
          <w:szCs w:val="28"/>
          <w:lang w:eastAsia="ru-RU"/>
        </w:rPr>
        <w:t xml:space="preserve"> в</w:t>
      </w:r>
      <w:proofErr w:type="gramEnd"/>
      <w:r w:rsidRPr="00E85429">
        <w:rPr>
          <w:rFonts w:cs="Times New Roman"/>
          <w:szCs w:val="28"/>
          <w:lang w:eastAsia="ru-RU"/>
        </w:rPr>
        <w:t xml:space="preserve"> ред. постановлени</w:t>
      </w:r>
      <w:r w:rsidR="00D91040">
        <w:rPr>
          <w:rFonts w:cs="Times New Roman"/>
          <w:szCs w:val="28"/>
          <w:lang w:eastAsia="ru-RU"/>
        </w:rPr>
        <w:t>й</w:t>
      </w:r>
      <w:r w:rsidRPr="00E85429">
        <w:rPr>
          <w:rFonts w:cs="Times New Roman"/>
          <w:szCs w:val="28"/>
          <w:lang w:eastAsia="ru-RU"/>
        </w:rPr>
        <w:t xml:space="preserve"> от 09.04.2025 №352-п</w:t>
      </w:r>
      <w:r w:rsidR="00D91040">
        <w:rPr>
          <w:rFonts w:cs="Times New Roman"/>
          <w:szCs w:val="28"/>
          <w:lang w:eastAsia="ru-RU"/>
        </w:rPr>
        <w:t>, от 30.03.2026 №326-п</w:t>
      </w:r>
      <w:r w:rsidRPr="00E85429">
        <w:rPr>
          <w:rFonts w:cs="Times New Roman"/>
          <w:szCs w:val="28"/>
          <w:lang w:eastAsia="ru-RU"/>
        </w:rPr>
        <w:t>)</w:t>
      </w:r>
    </w:p>
    <w:p w14:paraId="3DE68B45" w14:textId="77777777" w:rsidR="00030570" w:rsidRPr="00030570" w:rsidRDefault="00030570" w:rsidP="00030570">
      <w:pPr>
        <w:widowControl w:val="0"/>
        <w:spacing w:line="235" w:lineRule="auto"/>
        <w:ind w:firstLine="0"/>
        <w:jc w:val="both"/>
        <w:rPr>
          <w:rFonts w:eastAsia="Calibri" w:cs="Times New Roman"/>
          <w:kern w:val="2"/>
          <w:szCs w:val="28"/>
        </w:rPr>
      </w:pPr>
    </w:p>
    <w:p w14:paraId="50799D2C" w14:textId="77777777" w:rsidR="00030570" w:rsidRPr="00030570" w:rsidRDefault="00030570" w:rsidP="00030570">
      <w:pPr>
        <w:widowControl w:val="0"/>
        <w:spacing w:line="235" w:lineRule="auto"/>
        <w:ind w:firstLine="0"/>
        <w:jc w:val="both"/>
        <w:rPr>
          <w:rFonts w:cs="Times New Roman"/>
          <w:szCs w:val="28"/>
          <w:lang w:eastAsia="ru-RU"/>
        </w:rPr>
      </w:pPr>
    </w:p>
    <w:p w14:paraId="648F8948" w14:textId="77777777" w:rsidR="00030570" w:rsidRPr="00030570" w:rsidRDefault="00030570" w:rsidP="00030570">
      <w:pPr>
        <w:widowControl w:val="0"/>
        <w:spacing w:line="235" w:lineRule="auto"/>
        <w:ind w:firstLine="0"/>
        <w:jc w:val="center"/>
        <w:rPr>
          <w:rFonts w:cs="Times New Roman"/>
          <w:b/>
          <w:szCs w:val="28"/>
          <w:lang w:eastAsia="ru-RU"/>
        </w:rPr>
      </w:pPr>
      <w:r w:rsidRPr="00030570">
        <w:rPr>
          <w:rFonts w:cs="Times New Roman"/>
          <w:b/>
          <w:szCs w:val="28"/>
          <w:lang w:eastAsia="ru-RU"/>
        </w:rPr>
        <w:t>ПОРЯДОК</w:t>
      </w:r>
    </w:p>
    <w:p w14:paraId="7192895D" w14:textId="77777777" w:rsidR="00030570" w:rsidRPr="00030570" w:rsidRDefault="00030570" w:rsidP="00030570">
      <w:pPr>
        <w:widowControl w:val="0"/>
        <w:spacing w:line="235" w:lineRule="auto"/>
        <w:ind w:firstLine="0"/>
        <w:jc w:val="center"/>
        <w:rPr>
          <w:rFonts w:cs="Times New Roman"/>
          <w:szCs w:val="28"/>
          <w:lang w:eastAsia="ru-RU"/>
        </w:rPr>
      </w:pPr>
      <w:r w:rsidRPr="00030570">
        <w:rPr>
          <w:rFonts w:cs="Times New Roman"/>
          <w:b/>
          <w:szCs w:val="28"/>
          <w:lang w:eastAsia="ru-RU"/>
        </w:rPr>
        <w:t xml:space="preserve">участия граждан в отборе макетов </w:t>
      </w:r>
      <w:proofErr w:type="spellStart"/>
      <w:r w:rsidRPr="00030570">
        <w:rPr>
          <w:rFonts w:cs="Times New Roman"/>
          <w:b/>
          <w:szCs w:val="28"/>
          <w:lang w:eastAsia="ru-RU"/>
        </w:rPr>
        <w:t>муралов</w:t>
      </w:r>
      <w:proofErr w:type="spellEnd"/>
      <w:r w:rsidRPr="00030570" w:rsidDel="00BA7EC7">
        <w:rPr>
          <w:rFonts w:cs="Times New Roman"/>
          <w:b/>
          <w:szCs w:val="28"/>
          <w:lang w:eastAsia="ru-RU"/>
        </w:rPr>
        <w:t xml:space="preserve"> </w:t>
      </w:r>
    </w:p>
    <w:p w14:paraId="1DAC9871" w14:textId="77777777" w:rsidR="00030570" w:rsidRPr="00030570" w:rsidRDefault="00030570" w:rsidP="00030570">
      <w:pPr>
        <w:widowControl w:val="0"/>
        <w:spacing w:line="235" w:lineRule="auto"/>
        <w:ind w:firstLine="0"/>
        <w:jc w:val="center"/>
        <w:rPr>
          <w:rFonts w:cs="Times New Roman"/>
          <w:szCs w:val="28"/>
          <w:lang w:eastAsia="ru-RU"/>
        </w:rPr>
      </w:pPr>
    </w:p>
    <w:p w14:paraId="0160F102" w14:textId="77777777" w:rsidR="00030570" w:rsidRPr="00030570" w:rsidRDefault="00030570" w:rsidP="00030570">
      <w:pPr>
        <w:widowControl w:val="0"/>
        <w:spacing w:line="235" w:lineRule="auto"/>
        <w:jc w:val="both"/>
        <w:rPr>
          <w:rFonts w:eastAsia="Calibri" w:cs="Times New Roman"/>
          <w:bCs/>
          <w:kern w:val="2"/>
          <w:szCs w:val="28"/>
        </w:rPr>
      </w:pPr>
      <w:r w:rsidRPr="00030570">
        <w:rPr>
          <w:rFonts w:eastAsia="Calibri" w:cs="Times New Roman"/>
          <w:bCs/>
          <w:kern w:val="2"/>
          <w:szCs w:val="28"/>
        </w:rPr>
        <w:t xml:space="preserve">1. В целях создания и отбора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которые будут наноситься на фасады (торцы) объектов социальной инфраструктуры в соответствии с утвержденным протоколом заседания экспертного совета регионального проекта #БудьЯрче (далее – проект) перечнем объектов социальной инфраструктуры, на фасады (торцы) которых планируется нанести </w:t>
      </w:r>
      <w:proofErr w:type="spellStart"/>
      <w:r w:rsidRPr="00030570">
        <w:rPr>
          <w:rFonts w:eastAsia="Calibri" w:cs="Times New Roman"/>
          <w:bCs/>
          <w:kern w:val="2"/>
          <w:szCs w:val="28"/>
        </w:rPr>
        <w:t>муралы</w:t>
      </w:r>
      <w:proofErr w:type="spellEnd"/>
      <w:r w:rsidRPr="00030570">
        <w:rPr>
          <w:rFonts w:eastAsia="Calibri" w:cs="Times New Roman"/>
          <w:bCs/>
          <w:kern w:val="2"/>
          <w:szCs w:val="28"/>
        </w:rPr>
        <w:t xml:space="preserve">, на текущий финансовый год, гражданам, проживающим на территории Ярославской области, предлагается принять участие в создании и отборе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w:t>
      </w:r>
    </w:p>
    <w:p w14:paraId="7F0A97EA" w14:textId="0F686092" w:rsidR="00030570" w:rsidRPr="00030570" w:rsidRDefault="00030570" w:rsidP="00030570">
      <w:pPr>
        <w:widowControl w:val="0"/>
        <w:spacing w:line="235" w:lineRule="auto"/>
        <w:jc w:val="both"/>
        <w:rPr>
          <w:rFonts w:eastAsia="Calibri" w:cs="Times New Roman"/>
          <w:bCs/>
          <w:kern w:val="2"/>
          <w:szCs w:val="28"/>
        </w:rPr>
      </w:pPr>
      <w:r w:rsidRPr="00030570">
        <w:rPr>
          <w:rFonts w:eastAsia="Calibri" w:cs="Times New Roman"/>
          <w:bCs/>
          <w:kern w:val="2"/>
          <w:szCs w:val="28"/>
        </w:rPr>
        <w:t xml:space="preserve">2. Для информирования граждан о перечне объектов социальной инфраструктуры, на фасады (торцы) которых планируется нанести </w:t>
      </w:r>
      <w:proofErr w:type="spellStart"/>
      <w:r w:rsidRPr="00030570">
        <w:rPr>
          <w:rFonts w:eastAsia="Calibri" w:cs="Times New Roman"/>
          <w:bCs/>
          <w:kern w:val="2"/>
          <w:szCs w:val="28"/>
        </w:rPr>
        <w:t>муралы</w:t>
      </w:r>
      <w:proofErr w:type="spellEnd"/>
      <w:r w:rsidRPr="00030570">
        <w:rPr>
          <w:rFonts w:eastAsia="Calibri" w:cs="Times New Roman"/>
          <w:bCs/>
          <w:kern w:val="2"/>
          <w:szCs w:val="28"/>
        </w:rPr>
        <w:t xml:space="preserve">, на текущий финансовый год, а также для проведения отбора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которые будут наноситься на фасады (торцы) объектов социальной инфраструктуры, создается официальный сайт проекта (</w:t>
      </w:r>
      <w:r w:rsidR="00D91040" w:rsidRPr="00D91040">
        <w:rPr>
          <w:rFonts w:eastAsia="Calibri" w:cs="Times New Roman"/>
          <w:bCs/>
          <w:kern w:val="2"/>
          <w:szCs w:val="28"/>
        </w:rPr>
        <w:t>https://проектбудьярче.рф</w:t>
      </w:r>
      <w:r w:rsidRPr="00030570">
        <w:rPr>
          <w:rFonts w:eastAsia="Calibri" w:cs="Times New Roman"/>
          <w:bCs/>
          <w:kern w:val="2"/>
          <w:szCs w:val="28"/>
        </w:rPr>
        <w:t>).</w:t>
      </w:r>
      <w:r w:rsidR="00D91040">
        <w:rPr>
          <w:rFonts w:eastAsia="Calibri" w:cs="Times New Roman"/>
          <w:bCs/>
          <w:kern w:val="2"/>
          <w:szCs w:val="28"/>
        </w:rPr>
        <w:t xml:space="preserve"> (пункт в ред. постановления </w:t>
      </w:r>
      <w:r w:rsidR="00D91040">
        <w:rPr>
          <w:rFonts w:cs="Times New Roman"/>
          <w:szCs w:val="28"/>
          <w:lang w:eastAsia="ru-RU"/>
        </w:rPr>
        <w:t>от 30.03.2026 №326-п</w:t>
      </w:r>
      <w:r w:rsidR="00D91040">
        <w:rPr>
          <w:rFonts w:cs="Times New Roman"/>
          <w:szCs w:val="28"/>
          <w:lang w:eastAsia="ru-RU"/>
        </w:rPr>
        <w:t>)</w:t>
      </w:r>
    </w:p>
    <w:p w14:paraId="5472E312" w14:textId="77777777" w:rsidR="00030570" w:rsidRPr="00030570" w:rsidRDefault="00030570" w:rsidP="00030570">
      <w:pPr>
        <w:widowControl w:val="0"/>
        <w:spacing w:line="235" w:lineRule="auto"/>
        <w:jc w:val="both"/>
        <w:rPr>
          <w:rFonts w:eastAsia="Calibri" w:cs="Times New Roman"/>
          <w:bCs/>
          <w:kern w:val="2"/>
          <w:szCs w:val="28"/>
        </w:rPr>
      </w:pPr>
      <w:r w:rsidRPr="00030570">
        <w:rPr>
          <w:rFonts w:eastAsia="Calibri" w:cs="Times New Roman"/>
          <w:bCs/>
          <w:kern w:val="2"/>
          <w:szCs w:val="28"/>
        </w:rPr>
        <w:t xml:space="preserve">3. В срок, установленный на официальном сайте проекта, который не должен быть менее 15 рабочих дней, граждане выбирают наиболее интересный объект социальной инфраструктуры, представленный в перечне объектов социальной инфраструктуры, на фасады (торцы) которых планируется нанести </w:t>
      </w:r>
      <w:proofErr w:type="spellStart"/>
      <w:r w:rsidRPr="00030570">
        <w:rPr>
          <w:rFonts w:eastAsia="Calibri" w:cs="Times New Roman"/>
          <w:bCs/>
          <w:kern w:val="2"/>
          <w:szCs w:val="28"/>
        </w:rPr>
        <w:t>муралы</w:t>
      </w:r>
      <w:proofErr w:type="spellEnd"/>
      <w:r w:rsidRPr="00030570">
        <w:rPr>
          <w:rFonts w:eastAsia="Calibri" w:cs="Times New Roman"/>
          <w:bCs/>
          <w:kern w:val="2"/>
          <w:szCs w:val="28"/>
        </w:rPr>
        <w:t xml:space="preserve">, на текущий финансовый год, и размещают на официальном сайте проекта макет </w:t>
      </w:r>
      <w:proofErr w:type="spellStart"/>
      <w:r w:rsidRPr="00030570">
        <w:rPr>
          <w:rFonts w:eastAsia="Calibri" w:cs="Times New Roman"/>
          <w:bCs/>
          <w:kern w:val="2"/>
          <w:szCs w:val="28"/>
        </w:rPr>
        <w:t>мурала</w:t>
      </w:r>
      <w:proofErr w:type="spellEnd"/>
      <w:r w:rsidRPr="00030570">
        <w:rPr>
          <w:rFonts w:eastAsia="Calibri" w:cs="Times New Roman"/>
          <w:bCs/>
          <w:kern w:val="2"/>
          <w:szCs w:val="28"/>
        </w:rPr>
        <w:t xml:space="preserve">. </w:t>
      </w:r>
    </w:p>
    <w:p w14:paraId="567E00AE" w14:textId="77777777" w:rsidR="00030570" w:rsidRPr="00030570" w:rsidRDefault="00030570" w:rsidP="00030570">
      <w:pPr>
        <w:widowControl w:val="0"/>
        <w:spacing w:line="235" w:lineRule="auto"/>
        <w:jc w:val="both"/>
        <w:rPr>
          <w:rFonts w:eastAsia="Calibri" w:cs="Times New Roman"/>
          <w:bCs/>
          <w:kern w:val="2"/>
          <w:szCs w:val="28"/>
        </w:rPr>
      </w:pPr>
      <w:r w:rsidRPr="00030570">
        <w:rPr>
          <w:rFonts w:eastAsia="Calibri" w:cs="Times New Roman"/>
          <w:bCs/>
          <w:kern w:val="2"/>
          <w:szCs w:val="28"/>
        </w:rPr>
        <w:t xml:space="preserve">4. Направить макет </w:t>
      </w:r>
      <w:proofErr w:type="spellStart"/>
      <w:r w:rsidRPr="00030570">
        <w:rPr>
          <w:rFonts w:eastAsia="Calibri" w:cs="Times New Roman"/>
          <w:bCs/>
          <w:kern w:val="2"/>
          <w:szCs w:val="28"/>
        </w:rPr>
        <w:t>мурала</w:t>
      </w:r>
      <w:proofErr w:type="spellEnd"/>
      <w:r w:rsidRPr="00030570">
        <w:rPr>
          <w:rFonts w:eastAsia="Calibri" w:cs="Times New Roman"/>
          <w:bCs/>
          <w:kern w:val="2"/>
          <w:szCs w:val="28"/>
        </w:rPr>
        <w:t xml:space="preserve"> посредством официального сайта проекта имеет право молодой гражданин Российской Федерации в возрасте от 14 до 35 лет включительно на момент направления макета </w:t>
      </w:r>
      <w:proofErr w:type="spellStart"/>
      <w:r w:rsidRPr="00030570">
        <w:rPr>
          <w:rFonts w:eastAsia="Calibri" w:cs="Times New Roman"/>
          <w:bCs/>
          <w:kern w:val="2"/>
          <w:szCs w:val="28"/>
        </w:rPr>
        <w:t>мурала</w:t>
      </w:r>
      <w:proofErr w:type="spellEnd"/>
      <w:r w:rsidRPr="00030570">
        <w:rPr>
          <w:rFonts w:eastAsia="Calibri" w:cs="Times New Roman"/>
          <w:bCs/>
          <w:kern w:val="2"/>
          <w:szCs w:val="28"/>
        </w:rPr>
        <w:t>, проживающий на территории Ярославской области.</w:t>
      </w:r>
    </w:p>
    <w:p w14:paraId="3AECF691" w14:textId="77777777" w:rsidR="00030570" w:rsidRPr="00030570" w:rsidRDefault="00030570" w:rsidP="00030570">
      <w:pPr>
        <w:widowControl w:val="0"/>
        <w:spacing w:line="235" w:lineRule="auto"/>
        <w:jc w:val="both"/>
        <w:rPr>
          <w:rFonts w:eastAsia="Calibri" w:cs="Times New Roman"/>
          <w:bCs/>
          <w:kern w:val="2"/>
          <w:szCs w:val="28"/>
        </w:rPr>
      </w:pPr>
      <w:r w:rsidRPr="00030570">
        <w:rPr>
          <w:rFonts w:eastAsia="Calibri" w:cs="Times New Roman"/>
          <w:bCs/>
          <w:kern w:val="2"/>
          <w:szCs w:val="28"/>
        </w:rPr>
        <w:t xml:space="preserve">5. При направлении макета </w:t>
      </w:r>
      <w:proofErr w:type="spellStart"/>
      <w:r w:rsidRPr="00030570">
        <w:rPr>
          <w:rFonts w:eastAsia="Calibri" w:cs="Times New Roman"/>
          <w:bCs/>
          <w:kern w:val="2"/>
          <w:szCs w:val="28"/>
        </w:rPr>
        <w:t>мурала</w:t>
      </w:r>
      <w:proofErr w:type="spellEnd"/>
      <w:r w:rsidRPr="00030570">
        <w:rPr>
          <w:rFonts w:eastAsia="Calibri" w:cs="Times New Roman"/>
          <w:bCs/>
          <w:kern w:val="2"/>
          <w:szCs w:val="28"/>
        </w:rPr>
        <w:t xml:space="preserve"> посредством официального сайта проекта предполагается заполнение формы участия в электронном виде. </w:t>
      </w:r>
    </w:p>
    <w:p w14:paraId="2FBBECF9" w14:textId="77777777" w:rsidR="00030570" w:rsidRPr="00030570" w:rsidRDefault="00030570" w:rsidP="00030570">
      <w:pPr>
        <w:widowControl w:val="0"/>
        <w:spacing w:line="235" w:lineRule="auto"/>
        <w:jc w:val="both"/>
        <w:rPr>
          <w:rFonts w:eastAsia="Calibri" w:cs="Times New Roman"/>
          <w:bCs/>
          <w:kern w:val="2"/>
          <w:szCs w:val="28"/>
        </w:rPr>
      </w:pPr>
      <w:r w:rsidRPr="00030570">
        <w:rPr>
          <w:rFonts w:eastAsia="Calibri" w:cs="Times New Roman"/>
          <w:bCs/>
          <w:kern w:val="2"/>
          <w:szCs w:val="28"/>
        </w:rPr>
        <w:t>Заполнение и направление формы участия в электронном виде на официальном сайте проекта подтверждает, что гражданин ознакомился и полностью согласен с настоящим Положением, политикой обработки персональных данных, а также дает согласие на обработку своих персональных данных. Объем данных при заполнении формы не превышает объем персональных данных, согласие на обработку которых дается гражданином.</w:t>
      </w:r>
    </w:p>
    <w:p w14:paraId="577ECD32" w14:textId="77777777" w:rsidR="00030570" w:rsidRPr="00030570" w:rsidRDefault="00030570" w:rsidP="00030570">
      <w:pPr>
        <w:widowControl w:val="0"/>
        <w:spacing w:line="235" w:lineRule="auto"/>
        <w:jc w:val="both"/>
        <w:rPr>
          <w:rFonts w:eastAsia="Calibri" w:cs="Times New Roman"/>
          <w:bCs/>
          <w:kern w:val="2"/>
          <w:szCs w:val="28"/>
        </w:rPr>
      </w:pPr>
      <w:r w:rsidRPr="00030570">
        <w:rPr>
          <w:rFonts w:eastAsia="Calibri" w:cs="Times New Roman"/>
          <w:bCs/>
          <w:kern w:val="2"/>
          <w:szCs w:val="28"/>
        </w:rPr>
        <w:t xml:space="preserve">6. Необходимые действия в рамках направления макета </w:t>
      </w:r>
      <w:proofErr w:type="spellStart"/>
      <w:r w:rsidRPr="00030570">
        <w:rPr>
          <w:rFonts w:eastAsia="Calibri" w:cs="Times New Roman"/>
          <w:bCs/>
          <w:kern w:val="2"/>
          <w:szCs w:val="28"/>
        </w:rPr>
        <w:t>мурала</w:t>
      </w:r>
      <w:proofErr w:type="spellEnd"/>
      <w:r w:rsidRPr="00030570">
        <w:rPr>
          <w:rFonts w:eastAsia="Calibri" w:cs="Times New Roman"/>
          <w:bCs/>
          <w:kern w:val="2"/>
          <w:szCs w:val="28"/>
        </w:rPr>
        <w:t xml:space="preserve"> </w:t>
      </w:r>
      <w:r w:rsidRPr="00030570">
        <w:rPr>
          <w:rFonts w:eastAsia="Calibri" w:cs="Times New Roman"/>
          <w:bCs/>
          <w:kern w:val="2"/>
          <w:szCs w:val="28"/>
        </w:rPr>
        <w:lastRenderedPageBreak/>
        <w:t xml:space="preserve">требуется завершить полностью в указанный на официальном сайте проекта срок. </w:t>
      </w:r>
    </w:p>
    <w:p w14:paraId="3692CE9B" w14:textId="77777777" w:rsidR="00030570" w:rsidRPr="00030570" w:rsidRDefault="00030570" w:rsidP="00030570">
      <w:pPr>
        <w:widowControl w:val="0"/>
        <w:spacing w:line="235" w:lineRule="auto"/>
        <w:jc w:val="both"/>
        <w:rPr>
          <w:rFonts w:eastAsia="Calibri" w:cs="Times New Roman"/>
          <w:bCs/>
          <w:kern w:val="2"/>
          <w:szCs w:val="28"/>
        </w:rPr>
      </w:pPr>
      <w:r w:rsidRPr="00030570">
        <w:rPr>
          <w:rFonts w:eastAsia="Calibri" w:cs="Times New Roman"/>
          <w:bCs/>
          <w:kern w:val="2"/>
          <w:szCs w:val="28"/>
        </w:rPr>
        <w:t xml:space="preserve">7. В процессе направления формы участия гражданин осуществляет подтверждение номера телефона и адреса электронной почты. После направления макета </w:t>
      </w:r>
      <w:proofErr w:type="spellStart"/>
      <w:r w:rsidRPr="00030570">
        <w:rPr>
          <w:rFonts w:eastAsia="Calibri" w:cs="Times New Roman"/>
          <w:bCs/>
          <w:kern w:val="2"/>
          <w:szCs w:val="28"/>
        </w:rPr>
        <w:t>мурала</w:t>
      </w:r>
      <w:proofErr w:type="spellEnd"/>
      <w:r w:rsidRPr="00030570">
        <w:rPr>
          <w:rFonts w:eastAsia="Calibri" w:cs="Times New Roman"/>
          <w:bCs/>
          <w:kern w:val="2"/>
          <w:szCs w:val="28"/>
        </w:rPr>
        <w:t xml:space="preserve"> самостоятельное изменение указанных данных гражданином невозможно. Номер телефона и адрес электронной почты являются контактными данными, используемыми для осуществления коммуникации между организационным комитетом проекта и гражданином.</w:t>
      </w:r>
    </w:p>
    <w:p w14:paraId="390CE92D" w14:textId="77777777" w:rsidR="00030570" w:rsidRPr="00030570" w:rsidRDefault="00030570" w:rsidP="00030570">
      <w:pPr>
        <w:widowControl w:val="0"/>
        <w:spacing w:line="235" w:lineRule="auto"/>
        <w:jc w:val="both"/>
        <w:rPr>
          <w:rFonts w:eastAsia="Calibri" w:cs="Times New Roman"/>
          <w:bCs/>
          <w:kern w:val="2"/>
          <w:szCs w:val="28"/>
        </w:rPr>
      </w:pPr>
      <w:r w:rsidRPr="00030570">
        <w:rPr>
          <w:rFonts w:eastAsia="Calibri" w:cs="Times New Roman"/>
          <w:bCs/>
          <w:kern w:val="2"/>
          <w:szCs w:val="28"/>
        </w:rPr>
        <w:t xml:space="preserve">8. Гражданин обязан указывать достоверную и актуальную информацию в соответствии с установленной формой. Указание недостоверной информации является основанием для исключения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направленных гражданином, из отбора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w:t>
      </w:r>
    </w:p>
    <w:p w14:paraId="3F5A2728" w14:textId="77777777" w:rsidR="00030570" w:rsidRPr="00030570" w:rsidRDefault="00030570" w:rsidP="00030570">
      <w:pPr>
        <w:widowControl w:val="0"/>
        <w:spacing w:line="235" w:lineRule="auto"/>
        <w:jc w:val="both"/>
        <w:rPr>
          <w:rFonts w:eastAsia="Calibri" w:cs="Times New Roman"/>
          <w:bCs/>
          <w:kern w:val="2"/>
          <w:szCs w:val="28"/>
        </w:rPr>
      </w:pPr>
      <w:r w:rsidRPr="00030570">
        <w:rPr>
          <w:rFonts w:eastAsia="Calibri" w:cs="Times New Roman"/>
          <w:bCs/>
          <w:kern w:val="2"/>
          <w:szCs w:val="28"/>
        </w:rPr>
        <w:t xml:space="preserve">9. Каждый гражданин имеет право направить для участия в отборе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неограниченное количество макетов. </w:t>
      </w:r>
    </w:p>
    <w:p w14:paraId="33FA2493" w14:textId="792F722A" w:rsidR="00D91040" w:rsidRPr="00030570" w:rsidRDefault="00D91040" w:rsidP="00D91040">
      <w:pPr>
        <w:widowControl w:val="0"/>
        <w:spacing w:line="235" w:lineRule="auto"/>
        <w:jc w:val="both"/>
        <w:rPr>
          <w:rFonts w:eastAsia="Calibri" w:cs="Times New Roman"/>
          <w:bCs/>
          <w:kern w:val="2"/>
          <w:szCs w:val="28"/>
        </w:rPr>
      </w:pPr>
      <w:r>
        <w:rPr>
          <w:rFonts w:eastAsia="Calibri" w:cs="Times New Roman"/>
          <w:bCs/>
          <w:kern w:val="2"/>
          <w:szCs w:val="28"/>
        </w:rPr>
        <w:t>10. </w:t>
      </w:r>
      <w:r w:rsidRPr="00030570">
        <w:rPr>
          <w:rFonts w:eastAsia="Calibri" w:cs="Times New Roman"/>
          <w:bCs/>
          <w:kern w:val="2"/>
          <w:szCs w:val="28"/>
        </w:rPr>
        <w:t xml:space="preserve">Требования к макетам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представленным для участия в отборе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w:t>
      </w:r>
    </w:p>
    <w:p w14:paraId="1E59DD7E" w14:textId="77777777" w:rsidR="00D91040" w:rsidRPr="00030570" w:rsidRDefault="00D91040" w:rsidP="00D91040">
      <w:pPr>
        <w:widowControl w:val="0"/>
        <w:spacing w:line="235" w:lineRule="auto"/>
        <w:jc w:val="both"/>
        <w:rPr>
          <w:rFonts w:eastAsia="Calibri" w:cs="Times New Roman"/>
          <w:bCs/>
          <w:kern w:val="2"/>
          <w:szCs w:val="28"/>
        </w:rPr>
      </w:pPr>
      <w:r w:rsidRPr="00030570">
        <w:rPr>
          <w:rFonts w:eastAsia="Calibri" w:cs="Times New Roman"/>
          <w:bCs/>
          <w:kern w:val="2"/>
          <w:szCs w:val="28"/>
        </w:rPr>
        <w:t xml:space="preserve">- макет </w:t>
      </w:r>
      <w:proofErr w:type="spellStart"/>
      <w:r w:rsidRPr="00030570">
        <w:rPr>
          <w:rFonts w:eastAsia="Calibri" w:cs="Times New Roman"/>
          <w:bCs/>
          <w:kern w:val="2"/>
          <w:szCs w:val="28"/>
        </w:rPr>
        <w:t>мурала</w:t>
      </w:r>
      <w:proofErr w:type="spellEnd"/>
      <w:r w:rsidRPr="00030570">
        <w:rPr>
          <w:rFonts w:eastAsia="Calibri" w:cs="Times New Roman"/>
          <w:bCs/>
          <w:kern w:val="2"/>
          <w:szCs w:val="28"/>
        </w:rPr>
        <w:t xml:space="preserve"> должен соответствовать цели и задачам проекта;</w:t>
      </w:r>
    </w:p>
    <w:p w14:paraId="7892E630" w14:textId="77777777" w:rsidR="00D91040" w:rsidRPr="00030570" w:rsidRDefault="00D91040" w:rsidP="00D91040">
      <w:pPr>
        <w:widowControl w:val="0"/>
        <w:spacing w:line="235" w:lineRule="auto"/>
        <w:jc w:val="both"/>
        <w:rPr>
          <w:rFonts w:eastAsia="Calibri" w:cs="Times New Roman"/>
          <w:bCs/>
          <w:kern w:val="2"/>
          <w:szCs w:val="28"/>
        </w:rPr>
      </w:pPr>
      <w:r w:rsidRPr="00030570">
        <w:rPr>
          <w:rFonts w:eastAsia="Calibri" w:cs="Times New Roman"/>
          <w:bCs/>
          <w:kern w:val="2"/>
          <w:szCs w:val="28"/>
        </w:rPr>
        <w:t xml:space="preserve">- макет </w:t>
      </w:r>
      <w:proofErr w:type="spellStart"/>
      <w:r w:rsidRPr="00030570">
        <w:rPr>
          <w:rFonts w:eastAsia="Calibri" w:cs="Times New Roman"/>
          <w:bCs/>
          <w:kern w:val="2"/>
          <w:szCs w:val="28"/>
        </w:rPr>
        <w:t>мурала</w:t>
      </w:r>
      <w:proofErr w:type="spellEnd"/>
      <w:r w:rsidRPr="00030570">
        <w:rPr>
          <w:rFonts w:eastAsia="Calibri" w:cs="Times New Roman"/>
          <w:bCs/>
          <w:kern w:val="2"/>
          <w:szCs w:val="28"/>
        </w:rPr>
        <w:t xml:space="preserve"> должен быть представлен для участия в отборе впервые и не использоваться для нанесения на иные объекты социальной инфраструктуры ранее;</w:t>
      </w:r>
    </w:p>
    <w:p w14:paraId="3695C137" w14:textId="77777777" w:rsidR="00D91040" w:rsidRPr="00030570" w:rsidRDefault="00D91040" w:rsidP="00D91040">
      <w:pPr>
        <w:widowControl w:val="0"/>
        <w:spacing w:line="235" w:lineRule="auto"/>
        <w:jc w:val="both"/>
        <w:rPr>
          <w:rFonts w:eastAsia="Calibri" w:cs="Times New Roman"/>
          <w:bCs/>
          <w:kern w:val="2"/>
          <w:szCs w:val="28"/>
        </w:rPr>
      </w:pPr>
      <w:r w:rsidRPr="00030570">
        <w:rPr>
          <w:rFonts w:eastAsia="Calibri" w:cs="Times New Roman"/>
          <w:bCs/>
          <w:kern w:val="2"/>
          <w:szCs w:val="28"/>
        </w:rPr>
        <w:t xml:space="preserve">- макет </w:t>
      </w:r>
      <w:proofErr w:type="spellStart"/>
      <w:r w:rsidRPr="00030570">
        <w:rPr>
          <w:rFonts w:eastAsia="Calibri" w:cs="Times New Roman"/>
          <w:bCs/>
          <w:kern w:val="2"/>
          <w:szCs w:val="28"/>
        </w:rPr>
        <w:t>мурала</w:t>
      </w:r>
      <w:proofErr w:type="spellEnd"/>
      <w:r w:rsidRPr="00030570">
        <w:rPr>
          <w:rFonts w:eastAsia="Calibri" w:cs="Times New Roman"/>
          <w:bCs/>
          <w:kern w:val="2"/>
          <w:szCs w:val="28"/>
        </w:rPr>
        <w:t xml:space="preserve"> должен быть представлен в формате PDF и выполнен с применением программных средств для создания и обработки изображений;</w:t>
      </w:r>
    </w:p>
    <w:p w14:paraId="2A222589" w14:textId="77777777" w:rsidR="00D91040" w:rsidRPr="00030570" w:rsidRDefault="00D91040" w:rsidP="00D91040">
      <w:pPr>
        <w:widowControl w:val="0"/>
        <w:spacing w:line="235" w:lineRule="auto"/>
        <w:jc w:val="both"/>
        <w:rPr>
          <w:rFonts w:eastAsia="Calibri" w:cs="Times New Roman"/>
          <w:bCs/>
          <w:kern w:val="2"/>
          <w:szCs w:val="28"/>
        </w:rPr>
      </w:pPr>
      <w:r w:rsidRPr="00030570">
        <w:rPr>
          <w:rFonts w:eastAsia="Calibri" w:cs="Times New Roman"/>
          <w:bCs/>
          <w:kern w:val="2"/>
          <w:szCs w:val="28"/>
        </w:rPr>
        <w:t xml:space="preserve">- макет </w:t>
      </w:r>
      <w:proofErr w:type="spellStart"/>
      <w:r w:rsidRPr="00030570">
        <w:rPr>
          <w:rFonts w:eastAsia="Calibri" w:cs="Times New Roman"/>
          <w:bCs/>
          <w:kern w:val="2"/>
          <w:szCs w:val="28"/>
        </w:rPr>
        <w:t>мурала</w:t>
      </w:r>
      <w:proofErr w:type="spellEnd"/>
      <w:r w:rsidRPr="00030570">
        <w:rPr>
          <w:rFonts w:eastAsia="Calibri" w:cs="Times New Roman"/>
          <w:bCs/>
          <w:kern w:val="2"/>
          <w:szCs w:val="28"/>
        </w:rPr>
        <w:t xml:space="preserve"> должен быть легко адаптируем к горизонтальному или вертикальному расположению;</w:t>
      </w:r>
    </w:p>
    <w:p w14:paraId="7B06C857" w14:textId="77777777" w:rsidR="00D91040" w:rsidRPr="00030570" w:rsidRDefault="00D91040" w:rsidP="00D91040">
      <w:pPr>
        <w:widowControl w:val="0"/>
        <w:spacing w:line="235" w:lineRule="auto"/>
        <w:jc w:val="both"/>
        <w:rPr>
          <w:rFonts w:eastAsia="Calibri" w:cs="Times New Roman"/>
          <w:bCs/>
          <w:kern w:val="2"/>
          <w:szCs w:val="28"/>
        </w:rPr>
      </w:pPr>
      <w:r w:rsidRPr="00030570">
        <w:rPr>
          <w:rFonts w:eastAsia="Calibri" w:cs="Times New Roman"/>
          <w:bCs/>
          <w:kern w:val="2"/>
          <w:szCs w:val="28"/>
        </w:rPr>
        <w:t xml:space="preserve">- макет </w:t>
      </w:r>
      <w:proofErr w:type="spellStart"/>
      <w:r w:rsidRPr="00030570">
        <w:rPr>
          <w:rFonts w:eastAsia="Calibri" w:cs="Times New Roman"/>
          <w:bCs/>
          <w:kern w:val="2"/>
          <w:szCs w:val="28"/>
        </w:rPr>
        <w:t>мурала</w:t>
      </w:r>
      <w:proofErr w:type="spellEnd"/>
      <w:r w:rsidRPr="00030570">
        <w:rPr>
          <w:rFonts w:eastAsia="Calibri" w:cs="Times New Roman"/>
          <w:bCs/>
          <w:kern w:val="2"/>
          <w:szCs w:val="28"/>
        </w:rPr>
        <w:t xml:space="preserve"> не должен противоречить законодательству Российской Федерации, в частности, статье 5 Федерального закона от 29 декабря 2010 года № 436</w:t>
      </w:r>
      <w:r w:rsidRPr="00030570">
        <w:rPr>
          <w:rFonts w:eastAsia="Calibri" w:cs="Times New Roman"/>
          <w:bCs/>
          <w:kern w:val="2"/>
          <w:szCs w:val="28"/>
        </w:rPr>
        <w:noBreakHyphen/>
        <w:t>ФЗ «О защите детей от информации, причиняющей вред их здоровью и развитию» и статье 4 Федерального закона от 25 июня 2002 года № 114-ФЗ «О противодействии экстремистской деятельности», и не должен содержать материалы, содержащие призывы к осуществлению террористической деятельности, или оправдывающие терроризм, другие экстремистские материалы, а также материалы, пропагандирующие порнографию, наркотики, курение, алкоголизм, культ насилия и жестокости, а также материалы, содержащие нецензурную брань, разжигание межрасовой и межконфессиональной розни; лозунги политического или религиозного характера; рекламу товаров и/или услуг, в том числе известных брендов и марок</w:t>
      </w:r>
      <w:r w:rsidRPr="002942B5">
        <w:rPr>
          <w:rFonts w:eastAsia="Calibri" w:cs="Times New Roman"/>
          <w:bCs/>
          <w:kern w:val="2"/>
          <w:szCs w:val="28"/>
        </w:rPr>
        <w:t>.</w:t>
      </w:r>
      <w:r>
        <w:rPr>
          <w:rFonts w:eastAsia="Calibri" w:cs="Times New Roman"/>
          <w:bCs/>
          <w:kern w:val="2"/>
          <w:szCs w:val="28"/>
        </w:rPr>
        <w:t xml:space="preserve"> </w:t>
      </w:r>
      <w:r>
        <w:rPr>
          <w:rFonts w:eastAsia="Calibri" w:cs="Times New Roman"/>
          <w:kern w:val="2"/>
          <w:szCs w:val="28"/>
        </w:rPr>
        <w:t xml:space="preserve">(пункт </w:t>
      </w:r>
      <w:r w:rsidRPr="00EF6ECA">
        <w:rPr>
          <w:rFonts w:eastAsia="Calibri" w:cs="Times New Roman"/>
          <w:kern w:val="2"/>
          <w:szCs w:val="28"/>
        </w:rPr>
        <w:t>в ред. постановления от 09.04.2025 №352-п)</w:t>
      </w:r>
    </w:p>
    <w:p w14:paraId="4E40AE10" w14:textId="77777777" w:rsidR="00D91040" w:rsidRPr="00030570" w:rsidRDefault="00D91040" w:rsidP="00D91040">
      <w:pPr>
        <w:widowControl w:val="0"/>
        <w:jc w:val="both"/>
        <w:rPr>
          <w:rFonts w:eastAsia="Calibri" w:cs="Times New Roman"/>
          <w:bCs/>
          <w:kern w:val="2"/>
          <w:szCs w:val="28"/>
        </w:rPr>
      </w:pPr>
      <w:r w:rsidRPr="00030570">
        <w:rPr>
          <w:rFonts w:eastAsia="Calibri" w:cs="Times New Roman"/>
          <w:bCs/>
          <w:kern w:val="2"/>
          <w:szCs w:val="28"/>
        </w:rPr>
        <w:t xml:space="preserve">11. Граждане гарантируют наличие имущественных или исключительных авторских прав на макеты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подготовленные ими.</w:t>
      </w:r>
    </w:p>
    <w:p w14:paraId="22626A6A" w14:textId="2C3BAB1F" w:rsidR="00D91040" w:rsidRDefault="00D91040" w:rsidP="00D91040">
      <w:pPr>
        <w:jc w:val="both"/>
        <w:rPr>
          <w:rFonts w:eastAsia="Calibri" w:cs="Times New Roman"/>
          <w:bCs/>
          <w:kern w:val="2"/>
          <w:szCs w:val="28"/>
        </w:rPr>
      </w:pPr>
      <w:r w:rsidRPr="00030570">
        <w:rPr>
          <w:rFonts w:eastAsia="Calibri" w:cs="Times New Roman"/>
          <w:bCs/>
          <w:kern w:val="2"/>
          <w:szCs w:val="28"/>
        </w:rPr>
        <w:t xml:space="preserve">12. По окончании сроков приема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прием дополнительных макетов </w:t>
      </w:r>
      <w:proofErr w:type="spellStart"/>
      <w:r w:rsidRPr="00030570">
        <w:rPr>
          <w:rFonts w:eastAsia="Calibri" w:cs="Times New Roman"/>
          <w:bCs/>
          <w:kern w:val="2"/>
          <w:szCs w:val="28"/>
        </w:rPr>
        <w:t>муралов</w:t>
      </w:r>
      <w:proofErr w:type="spellEnd"/>
      <w:r w:rsidRPr="00030570">
        <w:rPr>
          <w:rFonts w:eastAsia="Calibri" w:cs="Times New Roman"/>
          <w:bCs/>
          <w:kern w:val="2"/>
          <w:szCs w:val="28"/>
        </w:rPr>
        <w:t xml:space="preserve"> не допускается.</w:t>
      </w:r>
    </w:p>
    <w:p w14:paraId="08209377" w14:textId="64C5EF7B" w:rsidR="00D91040" w:rsidRDefault="00D91040" w:rsidP="00D91040">
      <w:pPr>
        <w:jc w:val="both"/>
        <w:rPr>
          <w:rFonts w:eastAsia="Calibri" w:cs="Times New Roman"/>
          <w:bCs/>
          <w:kern w:val="2"/>
          <w:szCs w:val="28"/>
        </w:rPr>
      </w:pPr>
    </w:p>
    <w:p w14:paraId="188124D1" w14:textId="77777777" w:rsidR="00D91040" w:rsidRPr="00030570" w:rsidRDefault="00D91040" w:rsidP="00D91040">
      <w:pPr>
        <w:jc w:val="both"/>
        <w:rPr>
          <w:rFonts w:eastAsia="Calibri" w:cs="Times New Roman"/>
          <w:kern w:val="2"/>
          <w:szCs w:val="28"/>
        </w:rPr>
      </w:pPr>
    </w:p>
    <w:p w14:paraId="6BA6CF1A" w14:textId="77777777" w:rsidR="00C02C13" w:rsidRDefault="00C02C13" w:rsidP="00C225CB">
      <w:pPr>
        <w:overflowPunct w:val="0"/>
        <w:autoSpaceDE w:val="0"/>
        <w:autoSpaceDN w:val="0"/>
        <w:adjustRightInd w:val="0"/>
        <w:ind w:left="5529" w:firstLine="0"/>
        <w:jc w:val="both"/>
        <w:textAlignment w:val="baseline"/>
        <w:rPr>
          <w:rFonts w:cs="Times New Roman"/>
          <w:szCs w:val="28"/>
          <w:lang w:eastAsia="ru-RU"/>
        </w:rPr>
        <w:sectPr w:rsidR="00C02C13" w:rsidSect="001B65A8">
          <w:headerReference w:type="default" r:id="rId14"/>
          <w:pgSz w:w="11906" w:h="16838" w:code="9"/>
          <w:pgMar w:top="1134" w:right="567" w:bottom="1134" w:left="1985" w:header="709" w:footer="709" w:gutter="0"/>
          <w:pgNumType w:start="1"/>
          <w:cols w:space="708"/>
          <w:titlePg/>
          <w:docGrid w:linePitch="360"/>
        </w:sectPr>
      </w:pPr>
    </w:p>
    <w:p w14:paraId="15EDFE1D" w14:textId="1B1ABBE4" w:rsidR="00C225CB" w:rsidRPr="00447D11" w:rsidRDefault="00C225CB" w:rsidP="00C225CB">
      <w:pPr>
        <w:overflowPunct w:val="0"/>
        <w:autoSpaceDE w:val="0"/>
        <w:autoSpaceDN w:val="0"/>
        <w:adjustRightInd w:val="0"/>
        <w:ind w:left="5529" w:firstLine="0"/>
        <w:jc w:val="both"/>
        <w:textAlignment w:val="baseline"/>
        <w:rPr>
          <w:rFonts w:cs="Times New Roman"/>
          <w:szCs w:val="28"/>
          <w:lang w:eastAsia="ru-RU"/>
        </w:rPr>
      </w:pPr>
      <w:r w:rsidRPr="00447D11">
        <w:rPr>
          <w:rFonts w:cs="Times New Roman"/>
          <w:szCs w:val="28"/>
          <w:lang w:eastAsia="ru-RU"/>
        </w:rPr>
        <w:lastRenderedPageBreak/>
        <w:t>УТВЕРЖДЕН</w:t>
      </w:r>
    </w:p>
    <w:p w14:paraId="663A5B00" w14:textId="77777777" w:rsidR="00C225CB" w:rsidRPr="00447D11" w:rsidRDefault="00C225CB" w:rsidP="00C225CB">
      <w:pPr>
        <w:overflowPunct w:val="0"/>
        <w:autoSpaceDE w:val="0"/>
        <w:autoSpaceDN w:val="0"/>
        <w:adjustRightInd w:val="0"/>
        <w:ind w:left="5529" w:firstLine="0"/>
        <w:jc w:val="both"/>
        <w:textAlignment w:val="baseline"/>
        <w:rPr>
          <w:rFonts w:cs="Times New Roman"/>
          <w:szCs w:val="28"/>
          <w:lang w:eastAsia="ru-RU"/>
        </w:rPr>
      </w:pPr>
      <w:r w:rsidRPr="00447D11">
        <w:rPr>
          <w:rFonts w:cs="Times New Roman"/>
          <w:szCs w:val="28"/>
          <w:lang w:eastAsia="ru-RU"/>
        </w:rPr>
        <w:t xml:space="preserve">постановлением </w:t>
      </w:r>
    </w:p>
    <w:p w14:paraId="67C1FF3E" w14:textId="77777777" w:rsidR="00C225CB" w:rsidRPr="00447D11" w:rsidRDefault="00C225CB" w:rsidP="00C225CB">
      <w:pPr>
        <w:overflowPunct w:val="0"/>
        <w:autoSpaceDE w:val="0"/>
        <w:autoSpaceDN w:val="0"/>
        <w:adjustRightInd w:val="0"/>
        <w:ind w:left="5529" w:firstLine="0"/>
        <w:jc w:val="both"/>
        <w:textAlignment w:val="baseline"/>
        <w:rPr>
          <w:rFonts w:cs="Times New Roman"/>
          <w:szCs w:val="28"/>
          <w:lang w:eastAsia="ru-RU"/>
        </w:rPr>
      </w:pPr>
      <w:r w:rsidRPr="00447D11">
        <w:rPr>
          <w:rFonts w:cs="Times New Roman"/>
          <w:szCs w:val="28"/>
          <w:lang w:eastAsia="ru-RU"/>
        </w:rPr>
        <w:t xml:space="preserve">Правительства области </w:t>
      </w:r>
    </w:p>
    <w:p w14:paraId="1869CB1D" w14:textId="1550A08C" w:rsidR="00C225CB" w:rsidRDefault="00C225CB" w:rsidP="00C225CB">
      <w:pPr>
        <w:widowControl w:val="0"/>
        <w:autoSpaceDE w:val="0"/>
        <w:autoSpaceDN w:val="0"/>
        <w:ind w:left="5529" w:firstLine="0"/>
        <w:outlineLvl w:val="0"/>
        <w:rPr>
          <w:rFonts w:cs="Times New Roman"/>
          <w:szCs w:val="28"/>
          <w:lang w:eastAsia="ru-RU"/>
        </w:rPr>
      </w:pPr>
      <w:r w:rsidRPr="00917D9E">
        <w:rPr>
          <w:rFonts w:cs="Times New Roman"/>
          <w:szCs w:val="28"/>
          <w:lang w:eastAsia="ru-RU"/>
        </w:rPr>
        <w:t>от 06.03.2024 № 257-п</w:t>
      </w:r>
    </w:p>
    <w:p w14:paraId="742115BE" w14:textId="2AF6D0B4" w:rsidR="00694568" w:rsidRDefault="00694568" w:rsidP="00694568">
      <w:pPr>
        <w:overflowPunct w:val="0"/>
        <w:autoSpaceDE w:val="0"/>
        <w:autoSpaceDN w:val="0"/>
        <w:adjustRightInd w:val="0"/>
        <w:ind w:left="4395" w:firstLine="0"/>
        <w:jc w:val="center"/>
        <w:textAlignment w:val="baseline"/>
        <w:rPr>
          <w:rFonts w:cs="Times New Roman"/>
          <w:szCs w:val="28"/>
          <w:lang w:eastAsia="ru-RU"/>
        </w:rPr>
      </w:pPr>
      <w:proofErr w:type="gramStart"/>
      <w:r w:rsidRPr="00694568">
        <w:rPr>
          <w:rFonts w:cs="Times New Roman"/>
          <w:szCs w:val="28"/>
          <w:lang w:eastAsia="ru-RU"/>
        </w:rPr>
        <w:t>( в</w:t>
      </w:r>
      <w:proofErr w:type="gramEnd"/>
      <w:r w:rsidRPr="00694568">
        <w:rPr>
          <w:rFonts w:cs="Times New Roman"/>
          <w:szCs w:val="28"/>
          <w:lang w:eastAsia="ru-RU"/>
        </w:rPr>
        <w:t xml:space="preserve"> ред. постановлени</w:t>
      </w:r>
      <w:r w:rsidR="00D91040">
        <w:rPr>
          <w:rFonts w:cs="Times New Roman"/>
          <w:szCs w:val="28"/>
          <w:lang w:eastAsia="ru-RU"/>
        </w:rPr>
        <w:t>й</w:t>
      </w:r>
      <w:r w:rsidRPr="00694568">
        <w:rPr>
          <w:rFonts w:cs="Times New Roman"/>
          <w:szCs w:val="28"/>
          <w:lang w:eastAsia="ru-RU"/>
        </w:rPr>
        <w:t xml:space="preserve"> </w:t>
      </w:r>
    </w:p>
    <w:p w14:paraId="2DA1C5FE" w14:textId="4F965C81" w:rsidR="00C225CB" w:rsidRPr="00447D11" w:rsidRDefault="00694568" w:rsidP="00694568">
      <w:pPr>
        <w:overflowPunct w:val="0"/>
        <w:autoSpaceDE w:val="0"/>
        <w:autoSpaceDN w:val="0"/>
        <w:adjustRightInd w:val="0"/>
        <w:ind w:left="4395" w:firstLine="0"/>
        <w:jc w:val="center"/>
        <w:textAlignment w:val="baseline"/>
        <w:rPr>
          <w:rFonts w:cs="Times New Roman"/>
          <w:szCs w:val="28"/>
          <w:lang w:eastAsia="ru-RU"/>
        </w:rPr>
      </w:pPr>
      <w:r w:rsidRPr="00694568">
        <w:rPr>
          <w:rFonts w:cs="Times New Roman"/>
          <w:szCs w:val="28"/>
          <w:lang w:eastAsia="ru-RU"/>
        </w:rPr>
        <w:t xml:space="preserve"> от 09.04.2025 №352-п</w:t>
      </w:r>
      <w:r w:rsidR="00D91040">
        <w:rPr>
          <w:rFonts w:cs="Times New Roman"/>
          <w:szCs w:val="28"/>
          <w:lang w:eastAsia="ru-RU"/>
        </w:rPr>
        <w:t xml:space="preserve">, </w:t>
      </w:r>
      <w:r w:rsidR="00D91040">
        <w:rPr>
          <w:rFonts w:cs="Times New Roman"/>
          <w:szCs w:val="28"/>
          <w:lang w:eastAsia="ru-RU"/>
        </w:rPr>
        <w:br/>
        <w:t xml:space="preserve"> от 30.03.2026 №326-п</w:t>
      </w:r>
      <w:r w:rsidRPr="00694568">
        <w:rPr>
          <w:rFonts w:cs="Times New Roman"/>
          <w:szCs w:val="28"/>
          <w:lang w:eastAsia="ru-RU"/>
        </w:rPr>
        <w:t>)</w:t>
      </w:r>
    </w:p>
    <w:p w14:paraId="32356C6D" w14:textId="77777777" w:rsidR="00C225CB" w:rsidRPr="00447D11" w:rsidRDefault="00C225CB" w:rsidP="00C225CB">
      <w:pPr>
        <w:overflowPunct w:val="0"/>
        <w:autoSpaceDE w:val="0"/>
        <w:autoSpaceDN w:val="0"/>
        <w:adjustRightInd w:val="0"/>
        <w:ind w:firstLine="0"/>
        <w:jc w:val="center"/>
        <w:textAlignment w:val="baseline"/>
        <w:rPr>
          <w:rFonts w:cs="Times New Roman"/>
          <w:szCs w:val="28"/>
          <w:lang w:eastAsia="ru-RU"/>
        </w:rPr>
      </w:pPr>
    </w:p>
    <w:p w14:paraId="468D728E" w14:textId="77777777" w:rsidR="00C225CB" w:rsidRPr="00447D11" w:rsidRDefault="00C225CB" w:rsidP="00C225CB">
      <w:pPr>
        <w:ind w:firstLine="0"/>
        <w:jc w:val="center"/>
        <w:rPr>
          <w:rFonts w:cs="Times New Roman"/>
          <w:b/>
          <w:szCs w:val="28"/>
        </w:rPr>
      </w:pPr>
      <w:r w:rsidRPr="00447D11">
        <w:rPr>
          <w:rFonts w:cs="Times New Roman"/>
          <w:b/>
          <w:szCs w:val="28"/>
        </w:rPr>
        <w:t xml:space="preserve">СОСТАВ </w:t>
      </w:r>
    </w:p>
    <w:p w14:paraId="3B708D13" w14:textId="77777777" w:rsidR="00C225CB" w:rsidRPr="00447D11" w:rsidRDefault="00C225CB" w:rsidP="00C225CB">
      <w:pPr>
        <w:ind w:firstLine="0"/>
        <w:jc w:val="center"/>
        <w:rPr>
          <w:rFonts w:cs="Times New Roman"/>
          <w:b/>
          <w:szCs w:val="28"/>
        </w:rPr>
      </w:pPr>
      <w:r w:rsidRPr="00447D11">
        <w:rPr>
          <w:rFonts w:cs="Times New Roman"/>
          <w:b/>
          <w:szCs w:val="28"/>
        </w:rPr>
        <w:t>организационного комитета регионального проекта #БудьЯрче</w:t>
      </w:r>
    </w:p>
    <w:p w14:paraId="67E0E36C" w14:textId="77777777" w:rsidR="00C225CB" w:rsidRPr="00447D11" w:rsidRDefault="00C225CB" w:rsidP="00C225CB">
      <w:pPr>
        <w:ind w:firstLine="0"/>
        <w:jc w:val="center"/>
        <w:rPr>
          <w:rFonts w:eastAsia="Calibri" w:cs="Times New Roman"/>
          <w:kern w:val="2"/>
          <w:szCs w:val="28"/>
        </w:rPr>
      </w:pPr>
    </w:p>
    <w:p w14:paraId="3D4C6242" w14:textId="77777777" w:rsidR="00D91040" w:rsidRDefault="00D91040" w:rsidP="00D91040">
      <w:pPr>
        <w:spacing w:line="312" w:lineRule="auto"/>
        <w:ind w:firstLine="0"/>
        <w:jc w:val="center"/>
        <w:rPr>
          <w:rFonts w:cs="Times New Roman"/>
          <w:szCs w:val="28"/>
          <w:lang w:eastAsia="ru-RU"/>
        </w:rPr>
      </w:pPr>
    </w:p>
    <w:p w14:paraId="008A5808" w14:textId="1372FC79" w:rsidR="00694568" w:rsidRPr="00D91040" w:rsidRDefault="00D91040" w:rsidP="00D91040">
      <w:pPr>
        <w:spacing w:line="312" w:lineRule="auto"/>
        <w:ind w:firstLine="0"/>
        <w:jc w:val="center"/>
        <w:rPr>
          <w:rFonts w:cs="Times New Roman"/>
          <w:szCs w:val="28"/>
          <w:lang w:eastAsia="ru-RU"/>
        </w:rPr>
      </w:pPr>
      <w:r w:rsidRPr="00D91040">
        <w:rPr>
          <w:rFonts w:cs="Times New Roman"/>
          <w:szCs w:val="28"/>
          <w:lang w:eastAsia="ru-RU"/>
        </w:rPr>
        <w:t>утратил силу с 30 марта 2026 года. – Постановление Правительства Ярославской области от 30.03.2026 №326-п</w:t>
      </w:r>
    </w:p>
    <w:p w14:paraId="014606DA" w14:textId="77777777" w:rsidR="00694568" w:rsidRPr="00D91040" w:rsidRDefault="00694568">
      <w:pPr>
        <w:spacing w:after="200" w:line="276" w:lineRule="auto"/>
        <w:ind w:firstLine="0"/>
        <w:rPr>
          <w:rFonts w:cs="Times New Roman"/>
          <w:szCs w:val="28"/>
          <w:lang w:eastAsia="ru-RU"/>
        </w:rPr>
      </w:pPr>
    </w:p>
    <w:p w14:paraId="3A47E589" w14:textId="089618E7" w:rsidR="00C225CB" w:rsidRDefault="00C225CB">
      <w:pPr>
        <w:spacing w:after="200" w:line="276" w:lineRule="auto"/>
        <w:ind w:firstLine="0"/>
        <w:rPr>
          <w:rFonts w:cs="Times New Roman"/>
          <w:szCs w:val="28"/>
          <w:lang w:eastAsia="ru-RU"/>
        </w:rPr>
      </w:pPr>
      <w:r>
        <w:rPr>
          <w:rFonts w:cs="Times New Roman"/>
          <w:szCs w:val="28"/>
          <w:lang w:eastAsia="ru-RU"/>
        </w:rPr>
        <w:br w:type="page"/>
      </w:r>
    </w:p>
    <w:p w14:paraId="59C48402" w14:textId="4E916120" w:rsidR="00917D9E" w:rsidRPr="00917D9E" w:rsidRDefault="00917D9E" w:rsidP="00917D9E">
      <w:pPr>
        <w:overflowPunct w:val="0"/>
        <w:autoSpaceDE w:val="0"/>
        <w:autoSpaceDN w:val="0"/>
        <w:adjustRightInd w:val="0"/>
        <w:ind w:left="5529" w:firstLine="0"/>
        <w:jc w:val="both"/>
        <w:textAlignment w:val="baseline"/>
        <w:rPr>
          <w:rFonts w:cs="Times New Roman"/>
          <w:szCs w:val="28"/>
          <w:lang w:eastAsia="ru-RU"/>
        </w:rPr>
      </w:pPr>
      <w:r w:rsidRPr="00917D9E">
        <w:rPr>
          <w:rFonts w:cs="Times New Roman"/>
          <w:szCs w:val="28"/>
          <w:lang w:eastAsia="ru-RU"/>
        </w:rPr>
        <w:lastRenderedPageBreak/>
        <w:t>УТВЕРЖДЕН</w:t>
      </w:r>
    </w:p>
    <w:p w14:paraId="63092E7F" w14:textId="77777777" w:rsidR="00917D9E" w:rsidRPr="00917D9E" w:rsidRDefault="00917D9E" w:rsidP="00917D9E">
      <w:pPr>
        <w:overflowPunct w:val="0"/>
        <w:autoSpaceDE w:val="0"/>
        <w:autoSpaceDN w:val="0"/>
        <w:adjustRightInd w:val="0"/>
        <w:ind w:left="5529" w:firstLine="0"/>
        <w:jc w:val="both"/>
        <w:textAlignment w:val="baseline"/>
        <w:rPr>
          <w:rFonts w:cs="Times New Roman"/>
          <w:szCs w:val="28"/>
          <w:lang w:eastAsia="ru-RU"/>
        </w:rPr>
      </w:pPr>
      <w:r w:rsidRPr="00917D9E">
        <w:rPr>
          <w:rFonts w:cs="Times New Roman"/>
          <w:szCs w:val="28"/>
          <w:lang w:eastAsia="ru-RU"/>
        </w:rPr>
        <w:t xml:space="preserve">постановлением </w:t>
      </w:r>
    </w:p>
    <w:p w14:paraId="72499BF2" w14:textId="77777777" w:rsidR="00917D9E" w:rsidRPr="00917D9E" w:rsidRDefault="00917D9E" w:rsidP="00917D9E">
      <w:pPr>
        <w:overflowPunct w:val="0"/>
        <w:autoSpaceDE w:val="0"/>
        <w:autoSpaceDN w:val="0"/>
        <w:adjustRightInd w:val="0"/>
        <w:ind w:left="5529" w:firstLine="0"/>
        <w:jc w:val="both"/>
        <w:textAlignment w:val="baseline"/>
        <w:rPr>
          <w:rFonts w:cs="Times New Roman"/>
          <w:szCs w:val="28"/>
          <w:lang w:eastAsia="ru-RU"/>
        </w:rPr>
      </w:pPr>
      <w:r w:rsidRPr="00917D9E">
        <w:rPr>
          <w:rFonts w:cs="Times New Roman"/>
          <w:szCs w:val="28"/>
          <w:lang w:eastAsia="ru-RU"/>
        </w:rPr>
        <w:t xml:space="preserve">Правительства области </w:t>
      </w:r>
    </w:p>
    <w:p w14:paraId="0CF07CA4" w14:textId="31AC3D18" w:rsidR="00917D9E" w:rsidRDefault="00917D9E" w:rsidP="00917D9E">
      <w:pPr>
        <w:widowControl w:val="0"/>
        <w:autoSpaceDE w:val="0"/>
        <w:autoSpaceDN w:val="0"/>
        <w:ind w:left="5529" w:firstLine="0"/>
        <w:outlineLvl w:val="0"/>
        <w:rPr>
          <w:rFonts w:cs="Times New Roman"/>
          <w:szCs w:val="28"/>
          <w:lang w:eastAsia="ru-RU"/>
        </w:rPr>
      </w:pPr>
      <w:r w:rsidRPr="00917D9E">
        <w:rPr>
          <w:rFonts w:cs="Times New Roman"/>
          <w:szCs w:val="28"/>
          <w:lang w:eastAsia="ru-RU"/>
        </w:rPr>
        <w:t>от 06.03.2024 № 257-п</w:t>
      </w:r>
    </w:p>
    <w:p w14:paraId="123009F8" w14:textId="74938CD2" w:rsidR="00694568" w:rsidRPr="00694568" w:rsidRDefault="00694568" w:rsidP="00694568">
      <w:pPr>
        <w:widowControl w:val="0"/>
        <w:autoSpaceDE w:val="0"/>
        <w:autoSpaceDN w:val="0"/>
        <w:ind w:left="5529" w:firstLine="0"/>
        <w:outlineLvl w:val="0"/>
        <w:rPr>
          <w:rFonts w:cs="Times New Roman"/>
          <w:szCs w:val="28"/>
          <w:lang w:eastAsia="ru-RU"/>
        </w:rPr>
      </w:pPr>
      <w:proofErr w:type="gramStart"/>
      <w:r w:rsidRPr="00694568">
        <w:rPr>
          <w:rFonts w:cs="Times New Roman"/>
          <w:szCs w:val="28"/>
          <w:lang w:eastAsia="ru-RU"/>
        </w:rPr>
        <w:t>( в</w:t>
      </w:r>
      <w:proofErr w:type="gramEnd"/>
      <w:r w:rsidRPr="00694568">
        <w:rPr>
          <w:rFonts w:cs="Times New Roman"/>
          <w:szCs w:val="28"/>
          <w:lang w:eastAsia="ru-RU"/>
        </w:rPr>
        <w:t xml:space="preserve"> ред. постановлени</w:t>
      </w:r>
      <w:r w:rsidR="00D91040">
        <w:rPr>
          <w:rFonts w:cs="Times New Roman"/>
          <w:szCs w:val="28"/>
          <w:lang w:eastAsia="ru-RU"/>
        </w:rPr>
        <w:t>й</w:t>
      </w:r>
      <w:r w:rsidRPr="00694568">
        <w:rPr>
          <w:rFonts w:cs="Times New Roman"/>
          <w:szCs w:val="28"/>
          <w:lang w:eastAsia="ru-RU"/>
        </w:rPr>
        <w:t xml:space="preserve"> </w:t>
      </w:r>
    </w:p>
    <w:p w14:paraId="37B08501" w14:textId="67B06974" w:rsidR="00694568" w:rsidRPr="00917D9E" w:rsidRDefault="00694568" w:rsidP="00694568">
      <w:pPr>
        <w:widowControl w:val="0"/>
        <w:autoSpaceDE w:val="0"/>
        <w:autoSpaceDN w:val="0"/>
        <w:ind w:left="5529" w:firstLine="0"/>
        <w:outlineLvl w:val="0"/>
        <w:rPr>
          <w:rFonts w:cs="Times New Roman"/>
          <w:szCs w:val="28"/>
          <w:lang w:eastAsia="ru-RU"/>
        </w:rPr>
      </w:pPr>
      <w:r w:rsidRPr="00694568">
        <w:rPr>
          <w:rFonts w:cs="Times New Roman"/>
          <w:szCs w:val="28"/>
          <w:lang w:eastAsia="ru-RU"/>
        </w:rPr>
        <w:t xml:space="preserve"> от 09.04.2025 №352-п</w:t>
      </w:r>
      <w:r w:rsidR="00D91040">
        <w:rPr>
          <w:rFonts w:cs="Times New Roman"/>
          <w:szCs w:val="28"/>
          <w:lang w:eastAsia="ru-RU"/>
        </w:rPr>
        <w:t xml:space="preserve">, </w:t>
      </w:r>
      <w:r w:rsidR="00D91040">
        <w:rPr>
          <w:rFonts w:cs="Times New Roman"/>
          <w:szCs w:val="28"/>
          <w:lang w:eastAsia="ru-RU"/>
        </w:rPr>
        <w:br/>
        <w:t xml:space="preserve"> от 30.03.2026 №326-п</w:t>
      </w:r>
      <w:r w:rsidRPr="00694568">
        <w:rPr>
          <w:rFonts w:cs="Times New Roman"/>
          <w:szCs w:val="28"/>
          <w:lang w:eastAsia="ru-RU"/>
        </w:rPr>
        <w:t>)</w:t>
      </w:r>
    </w:p>
    <w:p w14:paraId="00EA5E72" w14:textId="77777777" w:rsidR="00917D9E" w:rsidRPr="00917D9E" w:rsidRDefault="00917D9E" w:rsidP="00917D9E">
      <w:pPr>
        <w:overflowPunct w:val="0"/>
        <w:autoSpaceDE w:val="0"/>
        <w:autoSpaceDN w:val="0"/>
        <w:adjustRightInd w:val="0"/>
        <w:ind w:firstLine="0"/>
        <w:jc w:val="center"/>
        <w:textAlignment w:val="baseline"/>
        <w:rPr>
          <w:rFonts w:cs="Times New Roman"/>
          <w:szCs w:val="28"/>
          <w:lang w:eastAsia="ru-RU"/>
        </w:rPr>
      </w:pPr>
    </w:p>
    <w:p w14:paraId="3A35FE1A" w14:textId="77777777" w:rsidR="00917D9E" w:rsidRPr="00917D9E" w:rsidRDefault="00917D9E" w:rsidP="00917D9E">
      <w:pPr>
        <w:overflowPunct w:val="0"/>
        <w:autoSpaceDE w:val="0"/>
        <w:autoSpaceDN w:val="0"/>
        <w:adjustRightInd w:val="0"/>
        <w:ind w:firstLine="0"/>
        <w:jc w:val="center"/>
        <w:textAlignment w:val="baseline"/>
        <w:rPr>
          <w:rFonts w:cs="Times New Roman"/>
          <w:szCs w:val="28"/>
          <w:lang w:eastAsia="ru-RU"/>
        </w:rPr>
      </w:pPr>
    </w:p>
    <w:p w14:paraId="4461F83F" w14:textId="77777777" w:rsidR="00917D9E" w:rsidRPr="00917D9E" w:rsidRDefault="00917D9E" w:rsidP="00917D9E">
      <w:pPr>
        <w:ind w:firstLine="0"/>
        <w:jc w:val="center"/>
        <w:rPr>
          <w:rFonts w:cs="Times New Roman"/>
          <w:b/>
          <w:szCs w:val="28"/>
        </w:rPr>
      </w:pPr>
      <w:r w:rsidRPr="00917D9E">
        <w:rPr>
          <w:rFonts w:cs="Times New Roman"/>
          <w:b/>
          <w:szCs w:val="28"/>
        </w:rPr>
        <w:t xml:space="preserve">СОСТАВ </w:t>
      </w:r>
    </w:p>
    <w:p w14:paraId="7D7D7528" w14:textId="77777777" w:rsidR="00917D9E" w:rsidRPr="00917D9E" w:rsidRDefault="00917D9E" w:rsidP="00917D9E">
      <w:pPr>
        <w:ind w:firstLine="0"/>
        <w:jc w:val="center"/>
        <w:rPr>
          <w:rFonts w:eastAsia="Calibri" w:cs="Times New Roman"/>
          <w:kern w:val="2"/>
          <w:szCs w:val="28"/>
        </w:rPr>
      </w:pPr>
      <w:r w:rsidRPr="00917D9E">
        <w:rPr>
          <w:rFonts w:cs="Times New Roman"/>
          <w:b/>
          <w:szCs w:val="28"/>
        </w:rPr>
        <w:t>экспертного совета регионального проекта #БудьЯрче</w:t>
      </w:r>
    </w:p>
    <w:p w14:paraId="51046B6D" w14:textId="77777777" w:rsidR="00917D9E" w:rsidRPr="00917D9E" w:rsidRDefault="00917D9E" w:rsidP="00917D9E">
      <w:pPr>
        <w:ind w:firstLine="0"/>
        <w:jc w:val="center"/>
        <w:rPr>
          <w:rFonts w:eastAsia="Calibri" w:cs="Times New Roman"/>
          <w:kern w:val="2"/>
          <w:szCs w:val="28"/>
        </w:rPr>
      </w:pPr>
    </w:p>
    <w:tbl>
      <w:tblPr>
        <w:tblW w:w="5000" w:type="pct"/>
        <w:tblLook w:val="04A0" w:firstRow="1" w:lastRow="0" w:firstColumn="1" w:lastColumn="0" w:noHBand="0" w:noVBand="1"/>
      </w:tblPr>
      <w:tblGrid>
        <w:gridCol w:w="3422"/>
        <w:gridCol w:w="5932"/>
      </w:tblGrid>
      <w:tr w:rsidR="00917D9E" w:rsidRPr="00917D9E" w14:paraId="15DB7DE9" w14:textId="77777777" w:rsidTr="00BF5D9B">
        <w:trPr>
          <w:trHeight w:val="645"/>
        </w:trPr>
        <w:tc>
          <w:tcPr>
            <w:tcW w:w="1829" w:type="pct"/>
          </w:tcPr>
          <w:p w14:paraId="319A2404" w14:textId="77777777" w:rsidR="00917D9E" w:rsidRPr="00917D9E" w:rsidRDefault="00917D9E" w:rsidP="00917D9E">
            <w:pPr>
              <w:ind w:firstLine="0"/>
              <w:jc w:val="both"/>
              <w:rPr>
                <w:rFonts w:cs="Times New Roman"/>
                <w:szCs w:val="28"/>
              </w:rPr>
            </w:pPr>
            <w:proofErr w:type="spellStart"/>
            <w:r w:rsidRPr="00917D9E">
              <w:rPr>
                <w:rFonts w:cs="Times New Roman"/>
                <w:szCs w:val="28"/>
              </w:rPr>
              <w:t>Даргель</w:t>
            </w:r>
            <w:proofErr w:type="spellEnd"/>
          </w:p>
          <w:p w14:paraId="01648B1E" w14:textId="77777777" w:rsidR="00917D9E" w:rsidRPr="00917D9E" w:rsidRDefault="00917D9E" w:rsidP="00917D9E">
            <w:pPr>
              <w:ind w:firstLine="0"/>
              <w:jc w:val="both"/>
              <w:rPr>
                <w:rFonts w:cs="Times New Roman"/>
                <w:szCs w:val="28"/>
              </w:rPr>
            </w:pPr>
            <w:r w:rsidRPr="00917D9E">
              <w:rPr>
                <w:rFonts w:cs="Times New Roman"/>
                <w:szCs w:val="28"/>
              </w:rPr>
              <w:t xml:space="preserve">Вера Викторовна </w:t>
            </w:r>
          </w:p>
        </w:tc>
        <w:tc>
          <w:tcPr>
            <w:tcW w:w="3171" w:type="pct"/>
          </w:tcPr>
          <w:p w14:paraId="0939B353" w14:textId="2E330A04" w:rsidR="00917D9E" w:rsidRPr="00917D9E" w:rsidRDefault="00917D9E" w:rsidP="00917D9E">
            <w:pPr>
              <w:ind w:firstLine="0"/>
              <w:jc w:val="both"/>
              <w:rPr>
                <w:rFonts w:cs="Times New Roman"/>
                <w:szCs w:val="28"/>
              </w:rPr>
            </w:pPr>
            <w:r w:rsidRPr="00917D9E">
              <w:rPr>
                <w:rFonts w:cs="Times New Roman"/>
                <w:szCs w:val="28"/>
              </w:rPr>
              <w:t xml:space="preserve">- заместитель Председателя Правительства </w:t>
            </w:r>
            <w:r w:rsidR="00EF04F5">
              <w:rPr>
                <w:rFonts w:cs="Times New Roman"/>
                <w:szCs w:val="28"/>
              </w:rPr>
              <w:t xml:space="preserve">Ярославской </w:t>
            </w:r>
            <w:r w:rsidRPr="00917D9E">
              <w:rPr>
                <w:rFonts w:cs="Times New Roman"/>
                <w:szCs w:val="28"/>
              </w:rPr>
              <w:t>области, председатель экспертного совета</w:t>
            </w:r>
          </w:p>
          <w:p w14:paraId="05A13E30" w14:textId="77777777" w:rsidR="00917D9E" w:rsidRPr="00917D9E" w:rsidRDefault="00917D9E" w:rsidP="00917D9E">
            <w:pPr>
              <w:ind w:firstLine="0"/>
              <w:jc w:val="both"/>
              <w:rPr>
                <w:rFonts w:cs="Times New Roman"/>
                <w:szCs w:val="28"/>
              </w:rPr>
            </w:pPr>
          </w:p>
        </w:tc>
      </w:tr>
      <w:tr w:rsidR="00917D9E" w:rsidRPr="00917D9E" w14:paraId="02510876" w14:textId="77777777" w:rsidTr="00BF5D9B">
        <w:trPr>
          <w:trHeight w:val="645"/>
        </w:trPr>
        <w:tc>
          <w:tcPr>
            <w:tcW w:w="1829" w:type="pct"/>
          </w:tcPr>
          <w:p w14:paraId="207A13E6" w14:textId="77777777" w:rsidR="00917D9E" w:rsidRPr="00917D9E" w:rsidRDefault="00917D9E" w:rsidP="00917D9E">
            <w:pPr>
              <w:ind w:firstLine="0"/>
              <w:jc w:val="both"/>
              <w:rPr>
                <w:rFonts w:cs="Times New Roman"/>
                <w:szCs w:val="28"/>
                <w:lang w:eastAsia="ru-RU"/>
              </w:rPr>
            </w:pPr>
            <w:r w:rsidRPr="00917D9E">
              <w:rPr>
                <w:rFonts w:cs="Times New Roman"/>
                <w:szCs w:val="28"/>
                <w:lang w:eastAsia="ru-RU"/>
              </w:rPr>
              <w:t>Чуркин</w:t>
            </w:r>
          </w:p>
          <w:p w14:paraId="065A1BE3" w14:textId="77777777" w:rsidR="00917D9E" w:rsidRPr="00917D9E" w:rsidRDefault="00917D9E" w:rsidP="00917D9E">
            <w:pPr>
              <w:ind w:firstLine="0"/>
              <w:jc w:val="both"/>
              <w:rPr>
                <w:rFonts w:cs="Times New Roman"/>
                <w:szCs w:val="28"/>
                <w:lang w:eastAsia="ru-RU"/>
              </w:rPr>
            </w:pPr>
            <w:r w:rsidRPr="00917D9E">
              <w:rPr>
                <w:rFonts w:cs="Times New Roman"/>
                <w:szCs w:val="28"/>
                <w:lang w:eastAsia="ru-RU"/>
              </w:rPr>
              <w:t>Евгений Юрьевич</w:t>
            </w:r>
          </w:p>
        </w:tc>
        <w:tc>
          <w:tcPr>
            <w:tcW w:w="3171" w:type="pct"/>
          </w:tcPr>
          <w:p w14:paraId="49EC8D92" w14:textId="77777777" w:rsidR="00917D9E" w:rsidRPr="00917D9E" w:rsidRDefault="00917D9E" w:rsidP="00917D9E">
            <w:pPr>
              <w:ind w:firstLine="0"/>
              <w:jc w:val="both"/>
              <w:rPr>
                <w:rFonts w:cs="Times New Roman"/>
                <w:szCs w:val="28"/>
              </w:rPr>
            </w:pPr>
            <w:r w:rsidRPr="00917D9E">
              <w:rPr>
                <w:rFonts w:cs="Times New Roman"/>
                <w:szCs w:val="28"/>
              </w:rPr>
              <w:t>- министр регионального развития Ярославской области, заместитель председателя экспертного совета</w:t>
            </w:r>
          </w:p>
          <w:p w14:paraId="130001C8" w14:textId="77777777" w:rsidR="00917D9E" w:rsidRPr="00917D9E" w:rsidRDefault="00917D9E" w:rsidP="00917D9E">
            <w:pPr>
              <w:ind w:firstLine="0"/>
              <w:jc w:val="both"/>
              <w:rPr>
                <w:rFonts w:cs="Times New Roman"/>
                <w:szCs w:val="28"/>
              </w:rPr>
            </w:pPr>
          </w:p>
        </w:tc>
      </w:tr>
      <w:tr w:rsidR="00917D9E" w:rsidRPr="00917D9E" w14:paraId="7D516DA5" w14:textId="77777777" w:rsidTr="00BF5D9B">
        <w:trPr>
          <w:trHeight w:val="645"/>
        </w:trPr>
        <w:tc>
          <w:tcPr>
            <w:tcW w:w="1829" w:type="pct"/>
          </w:tcPr>
          <w:p w14:paraId="79BE502F" w14:textId="77777777" w:rsidR="00917D9E" w:rsidRPr="00917D9E" w:rsidRDefault="00917D9E" w:rsidP="00917D9E">
            <w:pPr>
              <w:ind w:firstLine="0"/>
              <w:jc w:val="both"/>
              <w:rPr>
                <w:rFonts w:cs="Times New Roman"/>
                <w:szCs w:val="28"/>
              </w:rPr>
            </w:pPr>
            <w:r w:rsidRPr="00917D9E">
              <w:rPr>
                <w:rFonts w:cs="Times New Roman"/>
                <w:szCs w:val="28"/>
              </w:rPr>
              <w:t>Шамшина</w:t>
            </w:r>
          </w:p>
          <w:p w14:paraId="1517198F" w14:textId="77777777" w:rsidR="00917D9E" w:rsidRPr="00917D9E" w:rsidRDefault="00917D9E" w:rsidP="00917D9E">
            <w:pPr>
              <w:ind w:firstLine="0"/>
              <w:jc w:val="both"/>
              <w:rPr>
                <w:rFonts w:cs="Times New Roman"/>
                <w:szCs w:val="28"/>
              </w:rPr>
            </w:pPr>
            <w:r w:rsidRPr="00917D9E">
              <w:rPr>
                <w:rFonts w:cs="Times New Roman"/>
                <w:szCs w:val="28"/>
              </w:rPr>
              <w:t xml:space="preserve">Анна Владимировна </w:t>
            </w:r>
          </w:p>
        </w:tc>
        <w:tc>
          <w:tcPr>
            <w:tcW w:w="3171" w:type="pct"/>
          </w:tcPr>
          <w:p w14:paraId="323C3E85" w14:textId="77777777" w:rsidR="00917D9E" w:rsidRPr="00917D9E" w:rsidRDefault="00917D9E" w:rsidP="00917D9E">
            <w:pPr>
              <w:ind w:firstLine="0"/>
              <w:jc w:val="both"/>
              <w:rPr>
                <w:rFonts w:cs="Times New Roman"/>
                <w:szCs w:val="28"/>
              </w:rPr>
            </w:pPr>
            <w:r w:rsidRPr="00917D9E">
              <w:rPr>
                <w:rFonts w:cs="Times New Roman"/>
                <w:szCs w:val="28"/>
              </w:rPr>
              <w:t>- заместитель директора государственного автономного учреждения Ярославской области «Дворец молодежи», секретарь экспертного совета (по согласованию)</w:t>
            </w:r>
          </w:p>
          <w:p w14:paraId="4C37374D" w14:textId="77777777" w:rsidR="00917D9E" w:rsidRPr="00917D9E" w:rsidRDefault="00917D9E" w:rsidP="00917D9E">
            <w:pPr>
              <w:ind w:firstLine="0"/>
              <w:jc w:val="both"/>
              <w:rPr>
                <w:rFonts w:cs="Times New Roman"/>
                <w:szCs w:val="28"/>
                <w:lang w:eastAsia="ru-RU"/>
              </w:rPr>
            </w:pPr>
          </w:p>
        </w:tc>
      </w:tr>
      <w:tr w:rsidR="00917D9E" w:rsidRPr="00917D9E" w14:paraId="0F4EF993" w14:textId="77777777" w:rsidTr="00BF5D9B">
        <w:trPr>
          <w:trHeight w:val="645"/>
        </w:trPr>
        <w:tc>
          <w:tcPr>
            <w:tcW w:w="1829" w:type="pct"/>
          </w:tcPr>
          <w:p w14:paraId="37E849A1" w14:textId="77777777" w:rsidR="00917D9E" w:rsidRPr="00917D9E" w:rsidRDefault="00917D9E" w:rsidP="00917D9E">
            <w:pPr>
              <w:ind w:firstLine="0"/>
              <w:jc w:val="both"/>
              <w:rPr>
                <w:rFonts w:cs="Times New Roman"/>
                <w:szCs w:val="28"/>
              </w:rPr>
            </w:pPr>
            <w:r w:rsidRPr="00917D9E">
              <w:rPr>
                <w:rFonts w:cs="Times New Roman"/>
                <w:szCs w:val="28"/>
              </w:rPr>
              <w:t>Члены экспертного совета:</w:t>
            </w:r>
          </w:p>
          <w:p w14:paraId="655D7489" w14:textId="77777777" w:rsidR="00917D9E" w:rsidRPr="00917D9E" w:rsidRDefault="00917D9E" w:rsidP="00917D9E">
            <w:pPr>
              <w:ind w:firstLine="0"/>
              <w:jc w:val="both"/>
              <w:rPr>
                <w:rFonts w:cs="Times New Roman"/>
                <w:szCs w:val="28"/>
              </w:rPr>
            </w:pPr>
          </w:p>
        </w:tc>
        <w:tc>
          <w:tcPr>
            <w:tcW w:w="3171" w:type="pct"/>
          </w:tcPr>
          <w:p w14:paraId="4D4C9DCF" w14:textId="77777777" w:rsidR="00917D9E" w:rsidRPr="00917D9E" w:rsidRDefault="00917D9E" w:rsidP="00917D9E">
            <w:pPr>
              <w:ind w:firstLine="0"/>
              <w:jc w:val="both"/>
              <w:rPr>
                <w:rFonts w:cs="Times New Roman"/>
                <w:szCs w:val="28"/>
              </w:rPr>
            </w:pPr>
          </w:p>
        </w:tc>
      </w:tr>
      <w:tr w:rsidR="00917D9E" w:rsidRPr="00917D9E" w14:paraId="4B215060" w14:textId="77777777" w:rsidTr="00BF5D9B">
        <w:trPr>
          <w:trHeight w:val="645"/>
        </w:trPr>
        <w:tc>
          <w:tcPr>
            <w:tcW w:w="1829" w:type="pct"/>
          </w:tcPr>
          <w:p w14:paraId="4D39755D" w14:textId="77777777" w:rsidR="00917D9E" w:rsidRPr="00917D9E" w:rsidRDefault="00917D9E" w:rsidP="00917D9E">
            <w:pPr>
              <w:ind w:firstLine="0"/>
              <w:jc w:val="both"/>
              <w:rPr>
                <w:rFonts w:eastAsia="Calibri" w:cs="Times New Roman"/>
                <w:kern w:val="2"/>
                <w:szCs w:val="28"/>
              </w:rPr>
            </w:pPr>
            <w:r w:rsidRPr="00917D9E">
              <w:rPr>
                <w:rFonts w:eastAsia="Calibri" w:cs="Times New Roman"/>
                <w:kern w:val="2"/>
                <w:szCs w:val="28"/>
              </w:rPr>
              <w:t xml:space="preserve">Бекетов </w:t>
            </w:r>
          </w:p>
          <w:p w14:paraId="30585C3C" w14:textId="77777777" w:rsidR="00917D9E" w:rsidRPr="00917D9E" w:rsidRDefault="00917D9E" w:rsidP="00917D9E">
            <w:pPr>
              <w:ind w:firstLine="0"/>
              <w:jc w:val="both"/>
              <w:rPr>
                <w:rFonts w:cs="Times New Roman"/>
                <w:szCs w:val="28"/>
                <w:highlight w:val="yellow"/>
                <w:lang w:eastAsia="ru-RU"/>
              </w:rPr>
            </w:pPr>
            <w:r w:rsidRPr="00917D9E">
              <w:rPr>
                <w:rFonts w:eastAsia="Calibri" w:cs="Times New Roman"/>
                <w:kern w:val="2"/>
                <w:szCs w:val="28"/>
              </w:rPr>
              <w:t>Михаил Петрович</w:t>
            </w:r>
          </w:p>
        </w:tc>
        <w:tc>
          <w:tcPr>
            <w:tcW w:w="3171" w:type="pct"/>
          </w:tcPr>
          <w:p w14:paraId="48D72F68" w14:textId="1F7D1251" w:rsidR="00917D9E" w:rsidRPr="00917D9E" w:rsidRDefault="00917D9E" w:rsidP="00917D9E">
            <w:pPr>
              <w:ind w:firstLine="0"/>
              <w:jc w:val="both"/>
              <w:rPr>
                <w:rFonts w:eastAsia="Calibri" w:cs="Times New Roman"/>
                <w:kern w:val="2"/>
                <w:szCs w:val="28"/>
              </w:rPr>
            </w:pPr>
            <w:r w:rsidRPr="00917D9E">
              <w:rPr>
                <w:rFonts w:eastAsia="Calibri" w:cs="Times New Roman"/>
                <w:kern w:val="2"/>
                <w:szCs w:val="28"/>
              </w:rPr>
              <w:t>- </w:t>
            </w:r>
            <w:r w:rsidR="006817D0" w:rsidRPr="006817D0">
              <w:rPr>
                <w:rFonts w:eastAsia="Calibri" w:cs="Times New Roman"/>
                <w:kern w:val="2"/>
                <w:szCs w:val="28"/>
              </w:rPr>
              <w:t>заслуженный художник Российской Федерации, член-корреспондент федерального государственного бюджетного учреждения "Российская академия художеств", член Ярославского областного отделения Всероссийской творческой общественной организации "Союз художников России" (по согласованию)</w:t>
            </w:r>
          </w:p>
          <w:p w14:paraId="024278CF" w14:textId="77777777" w:rsidR="00917D9E" w:rsidRPr="00917D9E" w:rsidRDefault="00917D9E" w:rsidP="00917D9E">
            <w:pPr>
              <w:ind w:firstLine="0"/>
              <w:jc w:val="both"/>
              <w:rPr>
                <w:rFonts w:eastAsia="Calibri" w:cs="Times New Roman"/>
                <w:kern w:val="2"/>
                <w:szCs w:val="28"/>
              </w:rPr>
            </w:pPr>
          </w:p>
        </w:tc>
      </w:tr>
      <w:tr w:rsidR="00917D9E" w:rsidRPr="00917D9E" w14:paraId="77F3D3C9" w14:textId="77777777" w:rsidTr="00BF5D9B">
        <w:trPr>
          <w:trHeight w:val="645"/>
        </w:trPr>
        <w:tc>
          <w:tcPr>
            <w:tcW w:w="1829" w:type="pct"/>
          </w:tcPr>
          <w:p w14:paraId="58154F0A" w14:textId="77777777" w:rsidR="00917D9E" w:rsidRPr="00917D9E" w:rsidRDefault="00917D9E" w:rsidP="00917D9E">
            <w:pPr>
              <w:ind w:firstLine="0"/>
              <w:jc w:val="both"/>
              <w:rPr>
                <w:rFonts w:cs="Times New Roman"/>
                <w:szCs w:val="28"/>
                <w:lang w:eastAsia="ru-RU"/>
              </w:rPr>
            </w:pPr>
            <w:r w:rsidRPr="00917D9E">
              <w:rPr>
                <w:rFonts w:cs="Times New Roman"/>
                <w:szCs w:val="28"/>
                <w:lang w:eastAsia="ru-RU"/>
              </w:rPr>
              <w:t>Жарова</w:t>
            </w:r>
          </w:p>
          <w:p w14:paraId="44860D25" w14:textId="77777777" w:rsidR="00917D9E" w:rsidRPr="00917D9E" w:rsidRDefault="00917D9E" w:rsidP="00917D9E">
            <w:pPr>
              <w:ind w:firstLine="0"/>
              <w:jc w:val="both"/>
              <w:rPr>
                <w:rFonts w:cs="Times New Roman"/>
                <w:szCs w:val="28"/>
                <w:lang w:eastAsia="ru-RU"/>
              </w:rPr>
            </w:pPr>
            <w:r w:rsidRPr="00917D9E">
              <w:rPr>
                <w:rFonts w:cs="Times New Roman"/>
                <w:szCs w:val="28"/>
                <w:lang w:eastAsia="ru-RU"/>
              </w:rPr>
              <w:t>Надежда Ивановна</w:t>
            </w:r>
          </w:p>
        </w:tc>
        <w:tc>
          <w:tcPr>
            <w:tcW w:w="3171" w:type="pct"/>
          </w:tcPr>
          <w:p w14:paraId="65B32E77" w14:textId="2EBB8E92" w:rsidR="00917D9E" w:rsidRPr="00917D9E" w:rsidRDefault="00917D9E" w:rsidP="00917D9E">
            <w:pPr>
              <w:ind w:firstLine="0"/>
              <w:jc w:val="both"/>
              <w:rPr>
                <w:rFonts w:cs="Times New Roman"/>
                <w:szCs w:val="28"/>
                <w:lang w:eastAsia="ru-RU"/>
              </w:rPr>
            </w:pPr>
            <w:r w:rsidRPr="00917D9E">
              <w:rPr>
                <w:rFonts w:cs="Times New Roman"/>
                <w:szCs w:val="28"/>
              </w:rPr>
              <w:t>- </w:t>
            </w:r>
            <w:r w:rsidR="006817D0" w:rsidRPr="006817D0">
              <w:rPr>
                <w:rFonts w:eastAsia="Calibri" w:cs="Times New Roman"/>
                <w:kern w:val="2"/>
                <w:szCs w:val="28"/>
              </w:rPr>
              <w:t>преподаватель, руководитель кафедры архитектуры государственного профессионального образовательного учреждения Ярославской области Ярославского градостроительного колледжа (по согласованию)</w:t>
            </w:r>
          </w:p>
          <w:p w14:paraId="260A65E5" w14:textId="77777777" w:rsidR="00917D9E" w:rsidRPr="00917D9E" w:rsidRDefault="00917D9E" w:rsidP="00917D9E">
            <w:pPr>
              <w:ind w:firstLine="0"/>
              <w:jc w:val="both"/>
              <w:rPr>
                <w:rFonts w:cs="Times New Roman"/>
                <w:szCs w:val="28"/>
              </w:rPr>
            </w:pPr>
          </w:p>
        </w:tc>
      </w:tr>
      <w:tr w:rsidR="006817D0" w:rsidRPr="006817D0" w14:paraId="73B363A6" w14:textId="77777777" w:rsidTr="00BF5D9B">
        <w:trPr>
          <w:trHeight w:val="645"/>
        </w:trPr>
        <w:tc>
          <w:tcPr>
            <w:tcW w:w="1829" w:type="pct"/>
          </w:tcPr>
          <w:p w14:paraId="46CF0B7D" w14:textId="77777777" w:rsidR="006817D0" w:rsidRPr="006817D0" w:rsidRDefault="006817D0" w:rsidP="006817D0">
            <w:pPr>
              <w:ind w:firstLine="0"/>
              <w:jc w:val="both"/>
              <w:rPr>
                <w:rFonts w:cs="Times New Roman"/>
                <w:szCs w:val="28"/>
                <w:lang w:eastAsia="ru-RU"/>
              </w:rPr>
            </w:pPr>
            <w:r w:rsidRPr="006817D0">
              <w:rPr>
                <w:rFonts w:cs="Times New Roman"/>
                <w:szCs w:val="28"/>
                <w:lang w:eastAsia="ru-RU"/>
              </w:rPr>
              <w:t>Жулина</w:t>
            </w:r>
          </w:p>
          <w:p w14:paraId="1F89136F" w14:textId="0FF89BF8" w:rsidR="006817D0" w:rsidRPr="006817D0" w:rsidRDefault="006817D0" w:rsidP="006817D0">
            <w:pPr>
              <w:ind w:firstLine="0"/>
              <w:jc w:val="both"/>
              <w:rPr>
                <w:rFonts w:cs="Times New Roman"/>
                <w:szCs w:val="28"/>
                <w:lang w:eastAsia="ru-RU"/>
              </w:rPr>
            </w:pPr>
            <w:r w:rsidRPr="006817D0">
              <w:rPr>
                <w:rFonts w:cs="Times New Roman"/>
                <w:szCs w:val="28"/>
                <w:lang w:eastAsia="ru-RU"/>
              </w:rPr>
              <w:t>Марина Александровна</w:t>
            </w:r>
          </w:p>
        </w:tc>
        <w:tc>
          <w:tcPr>
            <w:tcW w:w="3171" w:type="pct"/>
          </w:tcPr>
          <w:p w14:paraId="68BB4783" w14:textId="7963F7E7" w:rsidR="006817D0" w:rsidRPr="006817D0" w:rsidRDefault="006817D0" w:rsidP="006817D0">
            <w:pPr>
              <w:ind w:firstLine="0"/>
              <w:jc w:val="both"/>
              <w:rPr>
                <w:rFonts w:cs="Times New Roman"/>
                <w:szCs w:val="28"/>
              </w:rPr>
            </w:pPr>
            <w:r w:rsidRPr="006817D0">
              <w:rPr>
                <w:rFonts w:cs="Times New Roman"/>
                <w:szCs w:val="28"/>
              </w:rPr>
              <w:t>-</w:t>
            </w:r>
            <w:r>
              <w:rPr>
                <w:rFonts w:cs="Times New Roman"/>
                <w:szCs w:val="28"/>
              </w:rPr>
              <w:t> </w:t>
            </w:r>
            <w:r w:rsidRPr="006817D0">
              <w:rPr>
                <w:rFonts w:cs="Times New Roman"/>
                <w:szCs w:val="28"/>
              </w:rPr>
              <w:t>заместитель министра туризма Ярославской области</w:t>
            </w:r>
          </w:p>
        </w:tc>
      </w:tr>
      <w:tr w:rsidR="00917D9E" w:rsidRPr="00917D9E" w14:paraId="79398871" w14:textId="77777777" w:rsidTr="00BF5D9B">
        <w:trPr>
          <w:trHeight w:val="645"/>
        </w:trPr>
        <w:tc>
          <w:tcPr>
            <w:tcW w:w="1829" w:type="pct"/>
          </w:tcPr>
          <w:p w14:paraId="6010BECD" w14:textId="77777777" w:rsidR="00917D9E" w:rsidRPr="00917D9E" w:rsidRDefault="00917D9E" w:rsidP="00917D9E">
            <w:pPr>
              <w:ind w:firstLine="0"/>
              <w:jc w:val="both"/>
              <w:rPr>
                <w:rFonts w:cs="Times New Roman"/>
                <w:szCs w:val="28"/>
                <w:lang w:eastAsia="ru-RU"/>
              </w:rPr>
            </w:pPr>
            <w:proofErr w:type="spellStart"/>
            <w:r w:rsidRPr="00917D9E">
              <w:rPr>
                <w:rFonts w:cs="Times New Roman"/>
                <w:szCs w:val="28"/>
                <w:lang w:eastAsia="ru-RU"/>
              </w:rPr>
              <w:lastRenderedPageBreak/>
              <w:t>Замотина</w:t>
            </w:r>
            <w:proofErr w:type="spellEnd"/>
          </w:p>
          <w:p w14:paraId="7D74B72E" w14:textId="77777777" w:rsidR="00917D9E" w:rsidRPr="00917D9E" w:rsidRDefault="00917D9E" w:rsidP="00917D9E">
            <w:pPr>
              <w:ind w:firstLine="0"/>
              <w:jc w:val="both"/>
              <w:rPr>
                <w:rFonts w:cs="Times New Roman"/>
                <w:szCs w:val="28"/>
                <w:lang w:eastAsia="ru-RU"/>
              </w:rPr>
            </w:pPr>
            <w:r w:rsidRPr="00917D9E">
              <w:rPr>
                <w:rFonts w:cs="Times New Roman"/>
                <w:szCs w:val="28"/>
                <w:lang w:eastAsia="ru-RU"/>
              </w:rPr>
              <w:t>Елена Юрьевна</w:t>
            </w:r>
          </w:p>
        </w:tc>
        <w:tc>
          <w:tcPr>
            <w:tcW w:w="3171" w:type="pct"/>
          </w:tcPr>
          <w:p w14:paraId="01A45175" w14:textId="77777777" w:rsidR="00917D9E" w:rsidRPr="00917D9E" w:rsidRDefault="00917D9E" w:rsidP="00917D9E">
            <w:pPr>
              <w:ind w:firstLine="0"/>
              <w:jc w:val="both"/>
              <w:rPr>
                <w:rFonts w:cs="Times New Roman"/>
                <w:szCs w:val="28"/>
                <w:lang w:eastAsia="ru-RU"/>
              </w:rPr>
            </w:pPr>
            <w:r w:rsidRPr="00917D9E">
              <w:rPr>
                <w:rFonts w:cs="Times New Roman"/>
                <w:szCs w:val="28"/>
                <w:lang w:eastAsia="ru-RU"/>
              </w:rPr>
              <w:t>- </w:t>
            </w:r>
            <w:r w:rsidRPr="00917D9E">
              <w:rPr>
                <w:rFonts w:eastAsia="Calibri" w:cs="Times New Roman"/>
                <w:kern w:val="2"/>
                <w:szCs w:val="28"/>
              </w:rPr>
              <w:t>заместитель директора государственного профессионального образовательного учреждения Ярославской области «Ярославское художественное училище» по организационной и методической работе, преподаватель дизайна</w:t>
            </w:r>
            <w:r w:rsidRPr="00917D9E">
              <w:rPr>
                <w:rFonts w:cs="Times New Roman"/>
                <w:szCs w:val="28"/>
                <w:lang w:eastAsia="ru-RU"/>
              </w:rPr>
              <w:t xml:space="preserve"> (по согласованию) </w:t>
            </w:r>
          </w:p>
          <w:p w14:paraId="17D59ECB" w14:textId="77777777" w:rsidR="00917D9E" w:rsidRPr="00917D9E" w:rsidRDefault="00917D9E" w:rsidP="00917D9E">
            <w:pPr>
              <w:ind w:firstLine="0"/>
              <w:jc w:val="both"/>
              <w:rPr>
                <w:rFonts w:cs="Times New Roman"/>
                <w:szCs w:val="28"/>
              </w:rPr>
            </w:pPr>
          </w:p>
        </w:tc>
      </w:tr>
      <w:tr w:rsidR="00917D9E" w:rsidRPr="00917D9E" w14:paraId="03B7AD57" w14:textId="77777777" w:rsidTr="00BF5D9B">
        <w:trPr>
          <w:trHeight w:val="645"/>
        </w:trPr>
        <w:tc>
          <w:tcPr>
            <w:tcW w:w="1829" w:type="pct"/>
          </w:tcPr>
          <w:p w14:paraId="010B02A6" w14:textId="77777777" w:rsidR="00917D9E" w:rsidRPr="00917D9E" w:rsidRDefault="00917D9E" w:rsidP="00917D9E">
            <w:pPr>
              <w:ind w:firstLine="0"/>
              <w:jc w:val="both"/>
              <w:rPr>
                <w:rFonts w:cs="Times New Roman"/>
                <w:szCs w:val="28"/>
                <w:lang w:eastAsia="ru-RU"/>
              </w:rPr>
            </w:pPr>
            <w:proofErr w:type="spellStart"/>
            <w:r w:rsidRPr="00917D9E">
              <w:rPr>
                <w:rFonts w:cs="Times New Roman"/>
                <w:szCs w:val="28"/>
                <w:lang w:eastAsia="ru-RU"/>
              </w:rPr>
              <w:t>Киямова</w:t>
            </w:r>
            <w:proofErr w:type="spellEnd"/>
            <w:r w:rsidRPr="00917D9E">
              <w:rPr>
                <w:rFonts w:cs="Times New Roman"/>
                <w:szCs w:val="28"/>
                <w:lang w:eastAsia="ru-RU"/>
              </w:rPr>
              <w:t xml:space="preserve"> </w:t>
            </w:r>
          </w:p>
          <w:p w14:paraId="1E7159D9" w14:textId="77777777" w:rsidR="00917D9E" w:rsidRPr="00917D9E" w:rsidRDefault="00917D9E" w:rsidP="00917D9E">
            <w:pPr>
              <w:ind w:firstLine="0"/>
              <w:jc w:val="both"/>
              <w:rPr>
                <w:rFonts w:cs="Times New Roman"/>
                <w:szCs w:val="28"/>
                <w:lang w:eastAsia="ru-RU"/>
              </w:rPr>
            </w:pPr>
            <w:r w:rsidRPr="00917D9E">
              <w:rPr>
                <w:rFonts w:cs="Times New Roman"/>
                <w:szCs w:val="28"/>
                <w:lang w:eastAsia="ru-RU"/>
              </w:rPr>
              <w:t>Елена Андреевна</w:t>
            </w:r>
          </w:p>
        </w:tc>
        <w:tc>
          <w:tcPr>
            <w:tcW w:w="3171" w:type="pct"/>
          </w:tcPr>
          <w:p w14:paraId="14E7E65F" w14:textId="0B2A42A5" w:rsidR="00917D9E" w:rsidRPr="006817D0" w:rsidRDefault="00917D9E" w:rsidP="00A6184B">
            <w:pPr>
              <w:ind w:firstLine="0"/>
              <w:jc w:val="both"/>
              <w:rPr>
                <w:rFonts w:cs="Times New Roman"/>
                <w:szCs w:val="28"/>
              </w:rPr>
            </w:pPr>
            <w:r w:rsidRPr="006817D0">
              <w:rPr>
                <w:rFonts w:cs="Times New Roman"/>
                <w:szCs w:val="28"/>
              </w:rPr>
              <w:t>- </w:t>
            </w:r>
            <w:r w:rsidR="00A6184B" w:rsidRPr="006817D0">
              <w:rPr>
                <w:rFonts w:cs="Times New Roman"/>
                <w:szCs w:val="28"/>
              </w:rPr>
              <w:t>заместитель директора по научной работе общества с ограниченной ответственностью "МАН"</w:t>
            </w:r>
          </w:p>
          <w:p w14:paraId="2DB7EACE" w14:textId="14CCEE8A" w:rsidR="006817D0" w:rsidRPr="006817D0" w:rsidRDefault="006817D0" w:rsidP="00A6184B">
            <w:pPr>
              <w:ind w:firstLine="0"/>
              <w:jc w:val="both"/>
              <w:rPr>
                <w:rFonts w:cs="Times New Roman"/>
                <w:szCs w:val="28"/>
              </w:rPr>
            </w:pPr>
          </w:p>
        </w:tc>
      </w:tr>
      <w:tr w:rsidR="006817D0" w:rsidRPr="00917D9E" w14:paraId="64198526" w14:textId="77777777" w:rsidTr="00BF5D9B">
        <w:trPr>
          <w:trHeight w:val="645"/>
        </w:trPr>
        <w:tc>
          <w:tcPr>
            <w:tcW w:w="1829" w:type="pct"/>
          </w:tcPr>
          <w:p w14:paraId="084C2C6A" w14:textId="77777777" w:rsidR="006817D0" w:rsidRPr="006817D0" w:rsidRDefault="006817D0" w:rsidP="006817D0">
            <w:pPr>
              <w:ind w:firstLine="0"/>
              <w:jc w:val="both"/>
              <w:rPr>
                <w:rFonts w:cs="Times New Roman"/>
                <w:szCs w:val="28"/>
                <w:lang w:eastAsia="ru-RU"/>
              </w:rPr>
            </w:pPr>
            <w:r w:rsidRPr="006817D0">
              <w:rPr>
                <w:rFonts w:cs="Times New Roman"/>
                <w:szCs w:val="28"/>
                <w:lang w:eastAsia="ru-RU"/>
              </w:rPr>
              <w:t>Козырев</w:t>
            </w:r>
          </w:p>
          <w:p w14:paraId="21A3351B" w14:textId="6D508684" w:rsidR="006817D0" w:rsidRPr="006817D0" w:rsidRDefault="006817D0" w:rsidP="006817D0">
            <w:pPr>
              <w:ind w:firstLine="0"/>
              <w:jc w:val="both"/>
              <w:rPr>
                <w:rFonts w:cs="Times New Roman"/>
                <w:szCs w:val="28"/>
                <w:lang w:eastAsia="ru-RU"/>
              </w:rPr>
            </w:pPr>
            <w:r w:rsidRPr="006817D0">
              <w:rPr>
                <w:rFonts w:cs="Times New Roman"/>
                <w:szCs w:val="28"/>
                <w:lang w:eastAsia="ru-RU"/>
              </w:rPr>
              <w:t>Алексей Викторович</w:t>
            </w:r>
          </w:p>
        </w:tc>
        <w:tc>
          <w:tcPr>
            <w:tcW w:w="3171" w:type="pct"/>
          </w:tcPr>
          <w:p w14:paraId="45457601" w14:textId="77777777" w:rsidR="006817D0" w:rsidRPr="006817D0" w:rsidRDefault="006817D0" w:rsidP="006817D0">
            <w:pPr>
              <w:ind w:firstLine="0"/>
              <w:jc w:val="both"/>
              <w:rPr>
                <w:rFonts w:cs="Times New Roman"/>
                <w:szCs w:val="28"/>
                <w:lang w:eastAsia="ru-RU"/>
              </w:rPr>
            </w:pPr>
            <w:r w:rsidRPr="006817D0">
              <w:rPr>
                <w:rFonts w:cs="Times New Roman"/>
                <w:szCs w:val="28"/>
              </w:rPr>
              <w:t xml:space="preserve">- главный градостроитель </w:t>
            </w:r>
            <w:r w:rsidRPr="006817D0">
              <w:rPr>
                <w:rFonts w:cs="Times New Roman"/>
                <w:szCs w:val="28"/>
                <w:lang w:eastAsia="ru-RU"/>
              </w:rPr>
              <w:t>государственного бюджетного учреждения Ярославской области «Проектный институт» (по согласованию)</w:t>
            </w:r>
          </w:p>
          <w:p w14:paraId="0D3923A7" w14:textId="77777777" w:rsidR="006817D0" w:rsidRPr="006817D0" w:rsidRDefault="006817D0" w:rsidP="006817D0">
            <w:pPr>
              <w:ind w:firstLine="0"/>
              <w:jc w:val="both"/>
              <w:rPr>
                <w:rFonts w:cs="Times New Roman"/>
                <w:szCs w:val="28"/>
              </w:rPr>
            </w:pPr>
          </w:p>
        </w:tc>
      </w:tr>
      <w:tr w:rsidR="006817D0" w:rsidRPr="00917D9E" w14:paraId="48AAF9A6" w14:textId="77777777" w:rsidTr="00BF5D9B">
        <w:trPr>
          <w:trHeight w:val="645"/>
        </w:trPr>
        <w:tc>
          <w:tcPr>
            <w:tcW w:w="1829" w:type="pct"/>
          </w:tcPr>
          <w:p w14:paraId="28BB08AF" w14:textId="1DD32819" w:rsidR="006817D0" w:rsidRDefault="006817D0" w:rsidP="006817D0">
            <w:pPr>
              <w:ind w:firstLine="0"/>
              <w:jc w:val="both"/>
              <w:rPr>
                <w:rFonts w:cs="Times New Roman"/>
                <w:szCs w:val="28"/>
                <w:lang w:eastAsia="ru-RU"/>
              </w:rPr>
            </w:pPr>
            <w:proofErr w:type="spellStart"/>
            <w:r>
              <w:rPr>
                <w:rFonts w:cs="Times New Roman"/>
                <w:szCs w:val="28"/>
                <w:lang w:eastAsia="ru-RU"/>
              </w:rPr>
              <w:t>Лагузов</w:t>
            </w:r>
            <w:proofErr w:type="spellEnd"/>
          </w:p>
          <w:p w14:paraId="47BAFB3A" w14:textId="0C82A423" w:rsidR="006817D0" w:rsidRPr="00917D9E" w:rsidRDefault="006817D0" w:rsidP="006817D0">
            <w:pPr>
              <w:ind w:firstLine="0"/>
              <w:jc w:val="both"/>
              <w:rPr>
                <w:rFonts w:cs="Times New Roman"/>
                <w:szCs w:val="28"/>
                <w:lang w:eastAsia="ru-RU"/>
              </w:rPr>
            </w:pPr>
            <w:r>
              <w:rPr>
                <w:rFonts w:cs="Times New Roman"/>
                <w:szCs w:val="28"/>
                <w:lang w:eastAsia="ru-RU"/>
              </w:rPr>
              <w:t>Андрей Сергеевич</w:t>
            </w:r>
          </w:p>
        </w:tc>
        <w:tc>
          <w:tcPr>
            <w:tcW w:w="3171" w:type="pct"/>
          </w:tcPr>
          <w:p w14:paraId="18955BA7" w14:textId="2CBFD269" w:rsidR="006817D0" w:rsidRPr="0057671B" w:rsidRDefault="006817D0" w:rsidP="006817D0">
            <w:pPr>
              <w:ind w:firstLine="0"/>
              <w:jc w:val="both"/>
              <w:rPr>
                <w:rFonts w:cs="Times New Roman"/>
                <w:szCs w:val="28"/>
              </w:rPr>
            </w:pPr>
            <w:r w:rsidRPr="0057671B">
              <w:rPr>
                <w:rFonts w:cs="Times New Roman"/>
                <w:szCs w:val="28"/>
              </w:rPr>
              <w:t>- </w:t>
            </w:r>
            <w:r>
              <w:rPr>
                <w:rFonts w:cs="Times New Roman"/>
                <w:szCs w:val="28"/>
              </w:rPr>
              <w:t>член</w:t>
            </w:r>
            <w:r w:rsidRPr="0057671B">
              <w:rPr>
                <w:rFonts w:cs="Times New Roman"/>
                <w:szCs w:val="28"/>
              </w:rPr>
              <w:t xml:space="preserve"> Общественной палаты Ярославской области, директора автономной некоммерческой организации технико-методический центр «Клуб классических автомобилей «Медведь» (по согласованию)</w:t>
            </w:r>
          </w:p>
          <w:p w14:paraId="6B44C79E" w14:textId="77777777" w:rsidR="006817D0" w:rsidRPr="00917D9E" w:rsidRDefault="006817D0" w:rsidP="006817D0">
            <w:pPr>
              <w:ind w:firstLine="0"/>
              <w:jc w:val="both"/>
              <w:rPr>
                <w:rFonts w:cs="Times New Roman"/>
                <w:szCs w:val="28"/>
              </w:rPr>
            </w:pPr>
          </w:p>
        </w:tc>
      </w:tr>
      <w:tr w:rsidR="006817D0" w:rsidRPr="00917D9E" w14:paraId="33064DD2" w14:textId="77777777" w:rsidTr="00BF5D9B">
        <w:trPr>
          <w:cantSplit/>
          <w:trHeight w:val="645"/>
        </w:trPr>
        <w:tc>
          <w:tcPr>
            <w:tcW w:w="1829" w:type="pct"/>
          </w:tcPr>
          <w:p w14:paraId="3881A78A" w14:textId="77777777" w:rsidR="006817D0" w:rsidRPr="00917D9E" w:rsidRDefault="006817D0" w:rsidP="006817D0">
            <w:pPr>
              <w:ind w:firstLine="0"/>
              <w:jc w:val="both"/>
              <w:rPr>
                <w:rFonts w:cs="Times New Roman"/>
                <w:szCs w:val="28"/>
                <w:lang w:eastAsia="ru-RU"/>
              </w:rPr>
            </w:pPr>
            <w:r w:rsidRPr="00917D9E">
              <w:rPr>
                <w:rFonts w:cs="Times New Roman"/>
                <w:szCs w:val="28"/>
                <w:lang w:eastAsia="ru-RU"/>
              </w:rPr>
              <w:t xml:space="preserve">Леонтьев </w:t>
            </w:r>
          </w:p>
          <w:p w14:paraId="6105372B" w14:textId="77777777" w:rsidR="006817D0" w:rsidRPr="00917D9E" w:rsidRDefault="006817D0" w:rsidP="006817D0">
            <w:pPr>
              <w:ind w:firstLine="0"/>
              <w:jc w:val="both"/>
              <w:rPr>
                <w:rFonts w:cs="Times New Roman"/>
                <w:szCs w:val="28"/>
                <w:lang w:eastAsia="ru-RU"/>
              </w:rPr>
            </w:pPr>
            <w:r w:rsidRPr="00917D9E">
              <w:rPr>
                <w:rFonts w:cs="Times New Roman"/>
                <w:szCs w:val="28"/>
                <w:lang w:eastAsia="ru-RU"/>
              </w:rPr>
              <w:t>Иван Александрович</w:t>
            </w:r>
          </w:p>
        </w:tc>
        <w:tc>
          <w:tcPr>
            <w:tcW w:w="3171" w:type="pct"/>
          </w:tcPr>
          <w:p w14:paraId="202244E4" w14:textId="77777777" w:rsidR="006817D0" w:rsidRPr="00917D9E" w:rsidRDefault="006817D0" w:rsidP="006817D0">
            <w:pPr>
              <w:ind w:firstLine="0"/>
              <w:jc w:val="both"/>
              <w:rPr>
                <w:rFonts w:cs="Times New Roman"/>
                <w:szCs w:val="28"/>
                <w:lang w:eastAsia="ru-RU"/>
              </w:rPr>
            </w:pPr>
            <w:r w:rsidRPr="00917D9E">
              <w:rPr>
                <w:rFonts w:eastAsia="Calibri" w:cs="Times New Roman"/>
                <w:kern w:val="2"/>
                <w:szCs w:val="28"/>
              </w:rPr>
              <w:t>- гл</w:t>
            </w:r>
            <w:r w:rsidRPr="00917D9E">
              <w:rPr>
                <w:rFonts w:cs="Times New Roman"/>
                <w:szCs w:val="28"/>
                <w:lang w:eastAsia="ru-RU"/>
              </w:rPr>
              <w:t xml:space="preserve">авный архитектор проекта государственного бюджетного учреждения Ярославской области «Проектный институт» (по согласованию) </w:t>
            </w:r>
          </w:p>
          <w:p w14:paraId="5DB99141" w14:textId="77777777" w:rsidR="006817D0" w:rsidRPr="00917D9E" w:rsidRDefault="006817D0" w:rsidP="006817D0">
            <w:pPr>
              <w:ind w:firstLine="0"/>
              <w:jc w:val="both"/>
              <w:rPr>
                <w:rFonts w:cs="Times New Roman"/>
                <w:szCs w:val="28"/>
              </w:rPr>
            </w:pPr>
          </w:p>
        </w:tc>
      </w:tr>
      <w:tr w:rsidR="006817D0" w:rsidRPr="00917D9E" w14:paraId="590E9CFE" w14:textId="77777777" w:rsidTr="00BF5D9B">
        <w:trPr>
          <w:cantSplit/>
          <w:trHeight w:val="645"/>
        </w:trPr>
        <w:tc>
          <w:tcPr>
            <w:tcW w:w="1829" w:type="pct"/>
          </w:tcPr>
          <w:p w14:paraId="494CCA6E" w14:textId="77777777" w:rsidR="006817D0" w:rsidRPr="006817D0" w:rsidRDefault="006817D0" w:rsidP="006817D0">
            <w:pPr>
              <w:ind w:firstLine="0"/>
              <w:jc w:val="both"/>
              <w:rPr>
                <w:rFonts w:cs="Times New Roman"/>
                <w:szCs w:val="28"/>
                <w:lang w:eastAsia="ru-RU"/>
              </w:rPr>
            </w:pPr>
            <w:proofErr w:type="spellStart"/>
            <w:r w:rsidRPr="006817D0">
              <w:rPr>
                <w:rFonts w:cs="Times New Roman"/>
                <w:szCs w:val="28"/>
                <w:lang w:eastAsia="ru-RU"/>
              </w:rPr>
              <w:t>Охинцева</w:t>
            </w:r>
            <w:proofErr w:type="spellEnd"/>
            <w:r w:rsidRPr="006817D0">
              <w:rPr>
                <w:rFonts w:cs="Times New Roman"/>
                <w:szCs w:val="28"/>
                <w:lang w:eastAsia="ru-RU"/>
              </w:rPr>
              <w:t xml:space="preserve"> </w:t>
            </w:r>
          </w:p>
          <w:p w14:paraId="6E740997" w14:textId="21FEBCAC" w:rsidR="006817D0" w:rsidRPr="006817D0" w:rsidRDefault="006817D0" w:rsidP="006817D0">
            <w:pPr>
              <w:ind w:firstLine="0"/>
              <w:jc w:val="both"/>
              <w:rPr>
                <w:rFonts w:cs="Times New Roman"/>
                <w:szCs w:val="28"/>
                <w:lang w:eastAsia="ru-RU"/>
              </w:rPr>
            </w:pPr>
            <w:r w:rsidRPr="006817D0">
              <w:rPr>
                <w:rFonts w:cs="Times New Roman"/>
                <w:szCs w:val="28"/>
                <w:lang w:eastAsia="ru-RU"/>
              </w:rPr>
              <w:t>Светлана Николаевна</w:t>
            </w:r>
          </w:p>
        </w:tc>
        <w:tc>
          <w:tcPr>
            <w:tcW w:w="3171" w:type="pct"/>
          </w:tcPr>
          <w:p w14:paraId="4498DCBD" w14:textId="77777777" w:rsidR="006817D0" w:rsidRPr="006817D0" w:rsidRDefault="006817D0" w:rsidP="006817D0">
            <w:pPr>
              <w:ind w:firstLine="0"/>
              <w:jc w:val="both"/>
              <w:rPr>
                <w:rFonts w:eastAsia="Calibri" w:cs="Times New Roman"/>
                <w:kern w:val="2"/>
                <w:szCs w:val="28"/>
              </w:rPr>
            </w:pPr>
            <w:r w:rsidRPr="006817D0">
              <w:rPr>
                <w:rFonts w:eastAsia="Calibri" w:cs="Times New Roman"/>
                <w:kern w:val="2"/>
                <w:szCs w:val="28"/>
              </w:rPr>
              <w:t>- руководитель государственной службы охраны объектов культурного наследия Ярославской области</w:t>
            </w:r>
          </w:p>
          <w:p w14:paraId="74A0D4BF" w14:textId="77777777" w:rsidR="006817D0" w:rsidRPr="006817D0" w:rsidRDefault="006817D0" w:rsidP="006817D0">
            <w:pPr>
              <w:ind w:firstLine="0"/>
              <w:jc w:val="both"/>
              <w:rPr>
                <w:rFonts w:eastAsia="Calibri" w:cs="Times New Roman"/>
                <w:kern w:val="2"/>
                <w:szCs w:val="28"/>
              </w:rPr>
            </w:pPr>
          </w:p>
        </w:tc>
      </w:tr>
      <w:tr w:rsidR="006817D0" w:rsidRPr="006817D0" w14:paraId="0CCF554F" w14:textId="77777777" w:rsidTr="00BF5D9B">
        <w:trPr>
          <w:cantSplit/>
          <w:trHeight w:val="645"/>
        </w:trPr>
        <w:tc>
          <w:tcPr>
            <w:tcW w:w="1829" w:type="pct"/>
          </w:tcPr>
          <w:p w14:paraId="0159D562" w14:textId="77777777" w:rsidR="006817D0" w:rsidRPr="006817D0" w:rsidRDefault="006817D0" w:rsidP="006817D0">
            <w:pPr>
              <w:ind w:firstLine="0"/>
              <w:jc w:val="both"/>
              <w:rPr>
                <w:rFonts w:cs="Times New Roman"/>
                <w:szCs w:val="28"/>
                <w:lang w:eastAsia="ru-RU"/>
              </w:rPr>
            </w:pPr>
            <w:r w:rsidRPr="006817D0">
              <w:rPr>
                <w:rFonts w:cs="Times New Roman"/>
                <w:szCs w:val="28"/>
                <w:lang w:eastAsia="ru-RU"/>
              </w:rPr>
              <w:t>Хомутова</w:t>
            </w:r>
          </w:p>
          <w:p w14:paraId="2432870C" w14:textId="6E5BCA4B" w:rsidR="006817D0" w:rsidRPr="006817D0" w:rsidRDefault="006817D0" w:rsidP="006817D0">
            <w:pPr>
              <w:ind w:firstLine="0"/>
              <w:jc w:val="both"/>
              <w:rPr>
                <w:rFonts w:cs="Times New Roman"/>
                <w:szCs w:val="28"/>
                <w:lang w:eastAsia="ru-RU"/>
              </w:rPr>
            </w:pPr>
            <w:r w:rsidRPr="006817D0">
              <w:rPr>
                <w:rFonts w:cs="Times New Roman"/>
                <w:szCs w:val="28"/>
                <w:lang w:eastAsia="ru-RU"/>
              </w:rPr>
              <w:t>Наталья Вячеславовна</w:t>
            </w:r>
          </w:p>
        </w:tc>
        <w:tc>
          <w:tcPr>
            <w:tcW w:w="3171" w:type="pct"/>
          </w:tcPr>
          <w:p w14:paraId="526C9A34" w14:textId="4F1F3CC6" w:rsidR="006817D0" w:rsidRPr="006817D0" w:rsidRDefault="006817D0" w:rsidP="006817D0">
            <w:pPr>
              <w:ind w:firstLine="0"/>
              <w:jc w:val="both"/>
              <w:rPr>
                <w:rFonts w:eastAsia="Calibri" w:cs="Times New Roman"/>
                <w:kern w:val="2"/>
                <w:szCs w:val="28"/>
              </w:rPr>
            </w:pPr>
            <w:r w:rsidRPr="006817D0">
              <w:rPr>
                <w:rFonts w:eastAsia="Calibri" w:cs="Times New Roman"/>
                <w:kern w:val="2"/>
                <w:szCs w:val="28"/>
              </w:rPr>
              <w:t>-</w:t>
            </w:r>
            <w:r>
              <w:rPr>
                <w:rFonts w:eastAsia="Calibri" w:cs="Times New Roman"/>
                <w:kern w:val="2"/>
                <w:szCs w:val="28"/>
              </w:rPr>
              <w:t> </w:t>
            </w:r>
            <w:r w:rsidRPr="006817D0">
              <w:rPr>
                <w:rFonts w:eastAsia="Calibri" w:cs="Times New Roman"/>
                <w:kern w:val="2"/>
                <w:szCs w:val="28"/>
              </w:rPr>
              <w:t>доцент кафедры «Архитектура» Института архитектуры и дизайна ЯГТУ федерального государственного бюджетного образовательного учреждения высшего образования «Ярославский государственный технический университет» (по согласованию)</w:t>
            </w:r>
          </w:p>
          <w:p w14:paraId="4173A6B5" w14:textId="77777777" w:rsidR="006817D0" w:rsidRPr="006817D0" w:rsidRDefault="006817D0" w:rsidP="006817D0">
            <w:pPr>
              <w:ind w:firstLine="0"/>
              <w:jc w:val="both"/>
              <w:rPr>
                <w:rFonts w:eastAsia="Calibri" w:cs="Times New Roman"/>
                <w:kern w:val="2"/>
                <w:szCs w:val="28"/>
              </w:rPr>
            </w:pPr>
          </w:p>
        </w:tc>
      </w:tr>
      <w:tr w:rsidR="006817D0" w:rsidRPr="00917D9E" w14:paraId="0C0694AB" w14:textId="77777777" w:rsidTr="00BF5D9B">
        <w:trPr>
          <w:trHeight w:val="645"/>
        </w:trPr>
        <w:tc>
          <w:tcPr>
            <w:tcW w:w="1829" w:type="pct"/>
          </w:tcPr>
          <w:p w14:paraId="3AF62FFA" w14:textId="77777777" w:rsidR="006817D0" w:rsidRPr="00917D9E" w:rsidRDefault="006817D0" w:rsidP="006817D0">
            <w:pPr>
              <w:ind w:firstLine="0"/>
              <w:jc w:val="both"/>
              <w:rPr>
                <w:rFonts w:cs="Times New Roman"/>
                <w:szCs w:val="28"/>
                <w:lang w:eastAsia="ru-RU"/>
              </w:rPr>
            </w:pPr>
            <w:r w:rsidRPr="00917D9E">
              <w:rPr>
                <w:rFonts w:cs="Times New Roman"/>
                <w:szCs w:val="28"/>
                <w:lang w:eastAsia="ru-RU"/>
              </w:rPr>
              <w:t>Цымбалов</w:t>
            </w:r>
          </w:p>
          <w:p w14:paraId="119B5D4B" w14:textId="77777777" w:rsidR="006817D0" w:rsidRPr="00917D9E" w:rsidRDefault="006817D0" w:rsidP="006817D0">
            <w:pPr>
              <w:ind w:firstLine="0"/>
              <w:jc w:val="both"/>
              <w:rPr>
                <w:rFonts w:cs="Times New Roman"/>
                <w:szCs w:val="28"/>
                <w:lang w:eastAsia="ru-RU"/>
              </w:rPr>
            </w:pPr>
            <w:r w:rsidRPr="00917D9E">
              <w:rPr>
                <w:rFonts w:cs="Times New Roman"/>
                <w:szCs w:val="28"/>
                <w:lang w:eastAsia="ru-RU"/>
              </w:rPr>
              <w:t>Артем Юрьевич</w:t>
            </w:r>
          </w:p>
        </w:tc>
        <w:tc>
          <w:tcPr>
            <w:tcW w:w="3171" w:type="pct"/>
          </w:tcPr>
          <w:p w14:paraId="6C1F68DB" w14:textId="5718EFD3" w:rsidR="006817D0" w:rsidRPr="00917D9E" w:rsidRDefault="006817D0" w:rsidP="006817D0">
            <w:pPr>
              <w:ind w:firstLine="0"/>
              <w:jc w:val="both"/>
              <w:rPr>
                <w:rFonts w:eastAsia="Calibri" w:cs="Times New Roman"/>
                <w:kern w:val="2"/>
                <w:szCs w:val="28"/>
              </w:rPr>
            </w:pPr>
            <w:r w:rsidRPr="00917D9E">
              <w:rPr>
                <w:rFonts w:eastAsia="Calibri" w:cs="Times New Roman"/>
                <w:kern w:val="2"/>
                <w:szCs w:val="28"/>
              </w:rPr>
              <w:t>- </w:t>
            </w:r>
            <w:r w:rsidRPr="00917D9E">
              <w:rPr>
                <w:rFonts w:cs="Times New Roman"/>
                <w:szCs w:val="28"/>
                <w:lang w:eastAsia="ru-RU"/>
              </w:rPr>
              <w:t xml:space="preserve">заместитель директора департамента – </w:t>
            </w:r>
            <w:r w:rsidRPr="00917D9E">
              <w:rPr>
                <w:rFonts w:eastAsia="Calibri" w:cs="Times New Roman"/>
                <w:kern w:val="2"/>
                <w:szCs w:val="28"/>
              </w:rPr>
              <w:t>г</w:t>
            </w:r>
            <w:r w:rsidRPr="00917D9E">
              <w:rPr>
                <w:rFonts w:cs="Times New Roman"/>
                <w:szCs w:val="28"/>
                <w:lang w:eastAsia="ru-RU"/>
              </w:rPr>
              <w:t>лавный архитектор города департамента градостроительства мэрии города Ярославля (по согласованию)</w:t>
            </w:r>
          </w:p>
        </w:tc>
      </w:tr>
    </w:tbl>
    <w:p w14:paraId="3F3F5810" w14:textId="49A76F9D" w:rsidR="00E1407E" w:rsidRPr="00030570" w:rsidRDefault="00E1407E" w:rsidP="006D1649">
      <w:pPr>
        <w:ind w:firstLine="0"/>
        <w:jc w:val="both"/>
        <w:rPr>
          <w:szCs w:val="28"/>
        </w:rPr>
      </w:pPr>
    </w:p>
    <w:sectPr w:rsidR="00E1407E" w:rsidRPr="00030570" w:rsidSect="001B65A8">
      <w:pgSz w:w="11906" w:h="16838" w:code="9"/>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08E7C" w14:textId="77777777" w:rsidR="00CB4C59" w:rsidRDefault="00CB4C59" w:rsidP="00CF5840">
      <w:r>
        <w:separator/>
      </w:r>
    </w:p>
  </w:endnote>
  <w:endnote w:type="continuationSeparator" w:id="0">
    <w:p w14:paraId="74566611" w14:textId="77777777" w:rsidR="00CB4C59" w:rsidRDefault="00CB4C59" w:rsidP="00CF5840">
      <w:r>
        <w:continuationSeparator/>
      </w:r>
    </w:p>
  </w:endnote>
  <w:endnote w:type="continuationNotice" w:id="1">
    <w:p w14:paraId="7AC7004F" w14:textId="77777777" w:rsidR="00CB4C59" w:rsidRDefault="00CB4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7D87" w14:textId="77777777" w:rsidR="00CB4C59" w:rsidRDefault="00CB4C59" w:rsidP="00CF5840">
      <w:r>
        <w:separator/>
      </w:r>
    </w:p>
  </w:footnote>
  <w:footnote w:type="continuationSeparator" w:id="0">
    <w:p w14:paraId="660117BD" w14:textId="77777777" w:rsidR="00CB4C59" w:rsidRDefault="00CB4C59" w:rsidP="00CF5840">
      <w:r>
        <w:continuationSeparator/>
      </w:r>
    </w:p>
  </w:footnote>
  <w:footnote w:type="continuationNotice" w:id="1">
    <w:p w14:paraId="2430C2A3" w14:textId="77777777" w:rsidR="00CB4C59" w:rsidRDefault="00CB4C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F825" w14:textId="77777777" w:rsidR="006926EB" w:rsidRDefault="006926E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B565" w14:textId="77777777" w:rsidR="006926EB" w:rsidRPr="00C65130" w:rsidRDefault="006926EB" w:rsidP="00C6513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97E7" w14:textId="6668ACFC" w:rsidR="006926EB" w:rsidRPr="00C65130" w:rsidRDefault="006926EB" w:rsidP="00C6513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D26"/>
    <w:multiLevelType w:val="hybridMultilevel"/>
    <w:tmpl w:val="48CC51C0"/>
    <w:lvl w:ilvl="0" w:tplc="8C028F6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F956F5"/>
    <w:multiLevelType w:val="hybridMultilevel"/>
    <w:tmpl w:val="6FB03EA6"/>
    <w:lvl w:ilvl="0" w:tplc="434E8B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FF498E"/>
    <w:multiLevelType w:val="hybridMultilevel"/>
    <w:tmpl w:val="4884533C"/>
    <w:lvl w:ilvl="0" w:tplc="DB68AA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4F4D39"/>
    <w:multiLevelType w:val="hybridMultilevel"/>
    <w:tmpl w:val="A7CCE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AD537F"/>
    <w:multiLevelType w:val="hybridMultilevel"/>
    <w:tmpl w:val="D0526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478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25567A"/>
    <w:multiLevelType w:val="hybridMultilevel"/>
    <w:tmpl w:val="44C6D7AE"/>
    <w:lvl w:ilvl="0" w:tplc="A68609D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1326FE"/>
    <w:multiLevelType w:val="hybridMultilevel"/>
    <w:tmpl w:val="4BFEC400"/>
    <w:lvl w:ilvl="0" w:tplc="AC500A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614B78"/>
    <w:multiLevelType w:val="hybridMultilevel"/>
    <w:tmpl w:val="DAD496DE"/>
    <w:lvl w:ilvl="0" w:tplc="0419000F">
      <w:start w:val="1"/>
      <w:numFmt w:val="decimal"/>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FCF7891"/>
    <w:multiLevelType w:val="hybridMultilevel"/>
    <w:tmpl w:val="5054013A"/>
    <w:lvl w:ilvl="0" w:tplc="8438FA5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2948680F"/>
    <w:multiLevelType w:val="hybridMultilevel"/>
    <w:tmpl w:val="22C8A25E"/>
    <w:lvl w:ilvl="0" w:tplc="684483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299B5D72"/>
    <w:multiLevelType w:val="hybridMultilevel"/>
    <w:tmpl w:val="60BC79D4"/>
    <w:lvl w:ilvl="0" w:tplc="C4DA5F3E">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443697"/>
    <w:multiLevelType w:val="hybridMultilevel"/>
    <w:tmpl w:val="01FEEA42"/>
    <w:lvl w:ilvl="0" w:tplc="AC500A5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357E72FB"/>
    <w:multiLevelType w:val="hybridMultilevel"/>
    <w:tmpl w:val="99EA1D0A"/>
    <w:lvl w:ilvl="0" w:tplc="AC500A5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3C3620D6"/>
    <w:multiLevelType w:val="hybridMultilevel"/>
    <w:tmpl w:val="B63EF01A"/>
    <w:lvl w:ilvl="0" w:tplc="AC500A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134910"/>
    <w:multiLevelType w:val="hybridMultilevel"/>
    <w:tmpl w:val="92622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276990"/>
    <w:multiLevelType w:val="hybridMultilevel"/>
    <w:tmpl w:val="2056FF34"/>
    <w:lvl w:ilvl="0" w:tplc="0419000F">
      <w:start w:val="1"/>
      <w:numFmt w:val="decimal"/>
      <w:lvlText w:val="%1."/>
      <w:lvlJc w:val="left"/>
      <w:pPr>
        <w:ind w:left="6740" w:hanging="360"/>
      </w:p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17" w15:restartNumberingAfterBreak="0">
    <w:nsid w:val="4D6304AD"/>
    <w:multiLevelType w:val="hybridMultilevel"/>
    <w:tmpl w:val="A8F08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D73131"/>
    <w:multiLevelType w:val="hybridMultilevel"/>
    <w:tmpl w:val="A8EE1B40"/>
    <w:lvl w:ilvl="0" w:tplc="434E8B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A0251BA"/>
    <w:multiLevelType w:val="hybridMultilevel"/>
    <w:tmpl w:val="094E5D16"/>
    <w:lvl w:ilvl="0" w:tplc="E5E28E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5BE65E9"/>
    <w:multiLevelType w:val="hybridMultilevel"/>
    <w:tmpl w:val="74FC6AC2"/>
    <w:lvl w:ilvl="0" w:tplc="1B3660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89E368C"/>
    <w:multiLevelType w:val="hybridMultilevel"/>
    <w:tmpl w:val="34F28C2E"/>
    <w:lvl w:ilvl="0" w:tplc="4552EB1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4372227"/>
    <w:multiLevelType w:val="hybridMultilevel"/>
    <w:tmpl w:val="BBA642FE"/>
    <w:lvl w:ilvl="0" w:tplc="A19A2B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754F1889"/>
    <w:multiLevelType w:val="hybridMultilevel"/>
    <w:tmpl w:val="B7BE83A8"/>
    <w:lvl w:ilvl="0" w:tplc="B9E4FA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76F03095"/>
    <w:multiLevelType w:val="hybridMultilevel"/>
    <w:tmpl w:val="E5F6A1D8"/>
    <w:lvl w:ilvl="0" w:tplc="7F740B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7E71B4B"/>
    <w:multiLevelType w:val="hybridMultilevel"/>
    <w:tmpl w:val="89E493F6"/>
    <w:lvl w:ilvl="0" w:tplc="AC500A58">
      <w:start w:val="1"/>
      <w:numFmt w:val="bullet"/>
      <w:lvlText w:val=""/>
      <w:lvlJc w:val="left"/>
      <w:pPr>
        <w:ind w:left="121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78110547"/>
    <w:multiLevelType w:val="multilevel"/>
    <w:tmpl w:val="AF22240C"/>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6"/>
  </w:num>
  <w:num w:numId="3">
    <w:abstractNumId w:val="21"/>
  </w:num>
  <w:num w:numId="4">
    <w:abstractNumId w:val="20"/>
  </w:num>
  <w:num w:numId="5">
    <w:abstractNumId w:val="15"/>
  </w:num>
  <w:num w:numId="6">
    <w:abstractNumId w:val="19"/>
  </w:num>
  <w:num w:numId="7">
    <w:abstractNumId w:val="2"/>
  </w:num>
  <w:num w:numId="8">
    <w:abstractNumId w:val="11"/>
  </w:num>
  <w:num w:numId="9">
    <w:abstractNumId w:val="24"/>
  </w:num>
  <w:num w:numId="10">
    <w:abstractNumId w:val="5"/>
  </w:num>
  <w:num w:numId="11">
    <w:abstractNumId w:val="9"/>
  </w:num>
  <w:num w:numId="12">
    <w:abstractNumId w:val="3"/>
  </w:num>
  <w:num w:numId="13">
    <w:abstractNumId w:val="8"/>
  </w:num>
  <w:num w:numId="14">
    <w:abstractNumId w:val="16"/>
  </w:num>
  <w:num w:numId="15">
    <w:abstractNumId w:val="26"/>
  </w:num>
  <w:num w:numId="16">
    <w:abstractNumId w:val="14"/>
  </w:num>
  <w:num w:numId="17">
    <w:abstractNumId w:val="7"/>
  </w:num>
  <w:num w:numId="18">
    <w:abstractNumId w:val="12"/>
  </w:num>
  <w:num w:numId="19">
    <w:abstractNumId w:val="22"/>
  </w:num>
  <w:num w:numId="20">
    <w:abstractNumId w:val="13"/>
  </w:num>
  <w:num w:numId="21">
    <w:abstractNumId w:val="10"/>
  </w:num>
  <w:num w:numId="22">
    <w:abstractNumId w:val="25"/>
  </w:num>
  <w:num w:numId="23">
    <w:abstractNumId w:val="23"/>
  </w:num>
  <w:num w:numId="24">
    <w:abstractNumId w:val="18"/>
  </w:num>
  <w:num w:numId="25">
    <w:abstractNumId w:val="1"/>
  </w:num>
  <w:num w:numId="26">
    <w:abstractNumId w:val="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30"/>
    <w:rsid w:val="00001438"/>
    <w:rsid w:val="00002E69"/>
    <w:rsid w:val="000034B2"/>
    <w:rsid w:val="0000609F"/>
    <w:rsid w:val="00007DCA"/>
    <w:rsid w:val="00015C6D"/>
    <w:rsid w:val="00016396"/>
    <w:rsid w:val="00025852"/>
    <w:rsid w:val="00026DC7"/>
    <w:rsid w:val="00030570"/>
    <w:rsid w:val="00064D92"/>
    <w:rsid w:val="000651D4"/>
    <w:rsid w:val="00067069"/>
    <w:rsid w:val="0007200D"/>
    <w:rsid w:val="00074B08"/>
    <w:rsid w:val="00075929"/>
    <w:rsid w:val="000939A6"/>
    <w:rsid w:val="000968B0"/>
    <w:rsid w:val="000A04D9"/>
    <w:rsid w:val="000B71CF"/>
    <w:rsid w:val="000D1F38"/>
    <w:rsid w:val="000D3AB2"/>
    <w:rsid w:val="000D5F37"/>
    <w:rsid w:val="000E2F37"/>
    <w:rsid w:val="000E3A92"/>
    <w:rsid w:val="000E6CAD"/>
    <w:rsid w:val="000E6D55"/>
    <w:rsid w:val="000E7FAA"/>
    <w:rsid w:val="000F0F78"/>
    <w:rsid w:val="00101D16"/>
    <w:rsid w:val="00103A67"/>
    <w:rsid w:val="001069CF"/>
    <w:rsid w:val="001347C5"/>
    <w:rsid w:val="00136BAC"/>
    <w:rsid w:val="00136D44"/>
    <w:rsid w:val="00151193"/>
    <w:rsid w:val="00160BF2"/>
    <w:rsid w:val="00163FCC"/>
    <w:rsid w:val="001707B3"/>
    <w:rsid w:val="001800DF"/>
    <w:rsid w:val="00185BDC"/>
    <w:rsid w:val="001A70DC"/>
    <w:rsid w:val="001A7EA6"/>
    <w:rsid w:val="001B3033"/>
    <w:rsid w:val="001B48B2"/>
    <w:rsid w:val="001B65A8"/>
    <w:rsid w:val="001B6AAD"/>
    <w:rsid w:val="001C78DA"/>
    <w:rsid w:val="001E2225"/>
    <w:rsid w:val="001E2D53"/>
    <w:rsid w:val="001F4E17"/>
    <w:rsid w:val="001F543B"/>
    <w:rsid w:val="00204DB8"/>
    <w:rsid w:val="00206482"/>
    <w:rsid w:val="00227576"/>
    <w:rsid w:val="002306C4"/>
    <w:rsid w:val="00230CA3"/>
    <w:rsid w:val="00231483"/>
    <w:rsid w:val="00231BB5"/>
    <w:rsid w:val="00232734"/>
    <w:rsid w:val="00233982"/>
    <w:rsid w:val="00242613"/>
    <w:rsid w:val="00244E53"/>
    <w:rsid w:val="00246E81"/>
    <w:rsid w:val="00247707"/>
    <w:rsid w:val="00260038"/>
    <w:rsid w:val="00264C5D"/>
    <w:rsid w:val="00270B65"/>
    <w:rsid w:val="002710AF"/>
    <w:rsid w:val="002747F2"/>
    <w:rsid w:val="00274962"/>
    <w:rsid w:val="00285B5A"/>
    <w:rsid w:val="00285BEF"/>
    <w:rsid w:val="002942B5"/>
    <w:rsid w:val="00296303"/>
    <w:rsid w:val="002B2B81"/>
    <w:rsid w:val="002B4A88"/>
    <w:rsid w:val="002C0BA0"/>
    <w:rsid w:val="002C0BD4"/>
    <w:rsid w:val="002C2A96"/>
    <w:rsid w:val="002C4F76"/>
    <w:rsid w:val="002D2D19"/>
    <w:rsid w:val="002D4D72"/>
    <w:rsid w:val="002D71CF"/>
    <w:rsid w:val="002E088A"/>
    <w:rsid w:val="002E190C"/>
    <w:rsid w:val="002F00A0"/>
    <w:rsid w:val="002F041C"/>
    <w:rsid w:val="002F30DD"/>
    <w:rsid w:val="002F6DDE"/>
    <w:rsid w:val="00303ABD"/>
    <w:rsid w:val="00303ADA"/>
    <w:rsid w:val="00316B0B"/>
    <w:rsid w:val="00316C48"/>
    <w:rsid w:val="003246AA"/>
    <w:rsid w:val="00325FB8"/>
    <w:rsid w:val="00354291"/>
    <w:rsid w:val="00355ACD"/>
    <w:rsid w:val="00360817"/>
    <w:rsid w:val="00360E33"/>
    <w:rsid w:val="00363351"/>
    <w:rsid w:val="003656CE"/>
    <w:rsid w:val="00374EC7"/>
    <w:rsid w:val="0037736C"/>
    <w:rsid w:val="003801A2"/>
    <w:rsid w:val="00381164"/>
    <w:rsid w:val="00382C8A"/>
    <w:rsid w:val="0039006D"/>
    <w:rsid w:val="00391E70"/>
    <w:rsid w:val="003A07A5"/>
    <w:rsid w:val="003A2DCC"/>
    <w:rsid w:val="003A304A"/>
    <w:rsid w:val="003C0BF4"/>
    <w:rsid w:val="003C7A3D"/>
    <w:rsid w:val="003D13C0"/>
    <w:rsid w:val="003D1E8D"/>
    <w:rsid w:val="003D75B9"/>
    <w:rsid w:val="003E1244"/>
    <w:rsid w:val="003E5F22"/>
    <w:rsid w:val="003E749E"/>
    <w:rsid w:val="003F3605"/>
    <w:rsid w:val="003F3C2C"/>
    <w:rsid w:val="003F43C8"/>
    <w:rsid w:val="003F65E2"/>
    <w:rsid w:val="004002B2"/>
    <w:rsid w:val="00400455"/>
    <w:rsid w:val="004025C1"/>
    <w:rsid w:val="0040656C"/>
    <w:rsid w:val="00406BAC"/>
    <w:rsid w:val="0041100C"/>
    <w:rsid w:val="004171DD"/>
    <w:rsid w:val="004215AE"/>
    <w:rsid w:val="0042221D"/>
    <w:rsid w:val="00424808"/>
    <w:rsid w:val="00433CE3"/>
    <w:rsid w:val="00434E64"/>
    <w:rsid w:val="00434E88"/>
    <w:rsid w:val="00445D4B"/>
    <w:rsid w:val="00470773"/>
    <w:rsid w:val="00471262"/>
    <w:rsid w:val="00472D90"/>
    <w:rsid w:val="0047728C"/>
    <w:rsid w:val="004842CE"/>
    <w:rsid w:val="00485176"/>
    <w:rsid w:val="00487A8F"/>
    <w:rsid w:val="00487DAB"/>
    <w:rsid w:val="004968D7"/>
    <w:rsid w:val="004B4EAF"/>
    <w:rsid w:val="004B583A"/>
    <w:rsid w:val="004D746B"/>
    <w:rsid w:val="004E006D"/>
    <w:rsid w:val="004F0106"/>
    <w:rsid w:val="004F70AC"/>
    <w:rsid w:val="004F7896"/>
    <w:rsid w:val="00502139"/>
    <w:rsid w:val="0050633A"/>
    <w:rsid w:val="0051103F"/>
    <w:rsid w:val="00513C73"/>
    <w:rsid w:val="00525156"/>
    <w:rsid w:val="005333C1"/>
    <w:rsid w:val="00533668"/>
    <w:rsid w:val="005359BA"/>
    <w:rsid w:val="00547508"/>
    <w:rsid w:val="00550FCB"/>
    <w:rsid w:val="0055381D"/>
    <w:rsid w:val="00556621"/>
    <w:rsid w:val="00556F5F"/>
    <w:rsid w:val="00570FBB"/>
    <w:rsid w:val="00572880"/>
    <w:rsid w:val="0057671B"/>
    <w:rsid w:val="005862FB"/>
    <w:rsid w:val="005955F9"/>
    <w:rsid w:val="005A5C64"/>
    <w:rsid w:val="005B2996"/>
    <w:rsid w:val="005B679E"/>
    <w:rsid w:val="005B7915"/>
    <w:rsid w:val="005C26E0"/>
    <w:rsid w:val="005C36DF"/>
    <w:rsid w:val="005C6E7C"/>
    <w:rsid w:val="005C7F82"/>
    <w:rsid w:val="005D0750"/>
    <w:rsid w:val="005D2F3C"/>
    <w:rsid w:val="005D3223"/>
    <w:rsid w:val="005D4908"/>
    <w:rsid w:val="005D4AE9"/>
    <w:rsid w:val="005E185B"/>
    <w:rsid w:val="005F0F79"/>
    <w:rsid w:val="005F20F8"/>
    <w:rsid w:val="005F2543"/>
    <w:rsid w:val="005F36B6"/>
    <w:rsid w:val="005F4BDC"/>
    <w:rsid w:val="005F68AE"/>
    <w:rsid w:val="006017A8"/>
    <w:rsid w:val="00604698"/>
    <w:rsid w:val="006139BB"/>
    <w:rsid w:val="00613C83"/>
    <w:rsid w:val="00614FDA"/>
    <w:rsid w:val="006157BF"/>
    <w:rsid w:val="00615BAD"/>
    <w:rsid w:val="0061666F"/>
    <w:rsid w:val="0062187C"/>
    <w:rsid w:val="00625E20"/>
    <w:rsid w:val="00631ABE"/>
    <w:rsid w:val="00634F87"/>
    <w:rsid w:val="006375D5"/>
    <w:rsid w:val="00640C88"/>
    <w:rsid w:val="00643D64"/>
    <w:rsid w:val="006518F9"/>
    <w:rsid w:val="00656181"/>
    <w:rsid w:val="0066369C"/>
    <w:rsid w:val="0067117E"/>
    <w:rsid w:val="006745BB"/>
    <w:rsid w:val="006754F1"/>
    <w:rsid w:val="00680B3F"/>
    <w:rsid w:val="00681496"/>
    <w:rsid w:val="006817D0"/>
    <w:rsid w:val="00686DC8"/>
    <w:rsid w:val="00691E3B"/>
    <w:rsid w:val="006926EB"/>
    <w:rsid w:val="00694568"/>
    <w:rsid w:val="0069730D"/>
    <w:rsid w:val="006A6CAC"/>
    <w:rsid w:val="006B2E14"/>
    <w:rsid w:val="006C0A77"/>
    <w:rsid w:val="006C5B3D"/>
    <w:rsid w:val="006C6390"/>
    <w:rsid w:val="006D1649"/>
    <w:rsid w:val="006E11D8"/>
    <w:rsid w:val="006E199F"/>
    <w:rsid w:val="006E3445"/>
    <w:rsid w:val="006F41EA"/>
    <w:rsid w:val="006F45E2"/>
    <w:rsid w:val="007019E7"/>
    <w:rsid w:val="007100CE"/>
    <w:rsid w:val="007212C7"/>
    <w:rsid w:val="00724966"/>
    <w:rsid w:val="007341B3"/>
    <w:rsid w:val="00737E26"/>
    <w:rsid w:val="00741412"/>
    <w:rsid w:val="00743E0A"/>
    <w:rsid w:val="007471B4"/>
    <w:rsid w:val="0075305F"/>
    <w:rsid w:val="007535F6"/>
    <w:rsid w:val="0075612C"/>
    <w:rsid w:val="00760EEA"/>
    <w:rsid w:val="007624B7"/>
    <w:rsid w:val="007643E4"/>
    <w:rsid w:val="00764D41"/>
    <w:rsid w:val="00775E59"/>
    <w:rsid w:val="00776CCF"/>
    <w:rsid w:val="007803B7"/>
    <w:rsid w:val="00786D74"/>
    <w:rsid w:val="00790A4E"/>
    <w:rsid w:val="00791E0C"/>
    <w:rsid w:val="00793993"/>
    <w:rsid w:val="00796484"/>
    <w:rsid w:val="00796C37"/>
    <w:rsid w:val="007B0D65"/>
    <w:rsid w:val="007B0F96"/>
    <w:rsid w:val="007C4D6A"/>
    <w:rsid w:val="007D687D"/>
    <w:rsid w:val="007E0F8A"/>
    <w:rsid w:val="007E2EA7"/>
    <w:rsid w:val="007E34AB"/>
    <w:rsid w:val="007E3CCE"/>
    <w:rsid w:val="007E50D6"/>
    <w:rsid w:val="007E7437"/>
    <w:rsid w:val="007F494D"/>
    <w:rsid w:val="007F7991"/>
    <w:rsid w:val="00807650"/>
    <w:rsid w:val="00810833"/>
    <w:rsid w:val="00817525"/>
    <w:rsid w:val="00822C40"/>
    <w:rsid w:val="00826D63"/>
    <w:rsid w:val="008278D1"/>
    <w:rsid w:val="00834D5D"/>
    <w:rsid w:val="008468C6"/>
    <w:rsid w:val="00851195"/>
    <w:rsid w:val="00852310"/>
    <w:rsid w:val="00881E20"/>
    <w:rsid w:val="00895189"/>
    <w:rsid w:val="008A3A10"/>
    <w:rsid w:val="008C1CB8"/>
    <w:rsid w:val="008C3F1B"/>
    <w:rsid w:val="008C5C70"/>
    <w:rsid w:val="008C7BDD"/>
    <w:rsid w:val="008D292B"/>
    <w:rsid w:val="008D4AE2"/>
    <w:rsid w:val="008E6DA8"/>
    <w:rsid w:val="008F0E56"/>
    <w:rsid w:val="008F2F57"/>
    <w:rsid w:val="008F7876"/>
    <w:rsid w:val="008F7E57"/>
    <w:rsid w:val="00913BCE"/>
    <w:rsid w:val="00914195"/>
    <w:rsid w:val="00915840"/>
    <w:rsid w:val="00916529"/>
    <w:rsid w:val="00916780"/>
    <w:rsid w:val="0091682B"/>
    <w:rsid w:val="009176EB"/>
    <w:rsid w:val="00917D0A"/>
    <w:rsid w:val="00917D9E"/>
    <w:rsid w:val="00917F3D"/>
    <w:rsid w:val="00923418"/>
    <w:rsid w:val="009251E7"/>
    <w:rsid w:val="00925A3B"/>
    <w:rsid w:val="00930D3D"/>
    <w:rsid w:val="00931CBF"/>
    <w:rsid w:val="0094523E"/>
    <w:rsid w:val="009542BB"/>
    <w:rsid w:val="00957C3D"/>
    <w:rsid w:val="00960BA0"/>
    <w:rsid w:val="00963290"/>
    <w:rsid w:val="00971502"/>
    <w:rsid w:val="00973AA4"/>
    <w:rsid w:val="009751BB"/>
    <w:rsid w:val="0097634B"/>
    <w:rsid w:val="009C0A9F"/>
    <w:rsid w:val="009C1029"/>
    <w:rsid w:val="009C23B1"/>
    <w:rsid w:val="009C37E9"/>
    <w:rsid w:val="009D276D"/>
    <w:rsid w:val="009E2CF5"/>
    <w:rsid w:val="009E5986"/>
    <w:rsid w:val="009F40B1"/>
    <w:rsid w:val="00A053A2"/>
    <w:rsid w:val="00A16213"/>
    <w:rsid w:val="00A17598"/>
    <w:rsid w:val="00A2457E"/>
    <w:rsid w:val="00A270C2"/>
    <w:rsid w:val="00A364A1"/>
    <w:rsid w:val="00A41585"/>
    <w:rsid w:val="00A45341"/>
    <w:rsid w:val="00A477F4"/>
    <w:rsid w:val="00A6184B"/>
    <w:rsid w:val="00A64557"/>
    <w:rsid w:val="00A74EC0"/>
    <w:rsid w:val="00A7632E"/>
    <w:rsid w:val="00A83D83"/>
    <w:rsid w:val="00A85E0B"/>
    <w:rsid w:val="00A86210"/>
    <w:rsid w:val="00AA5A5F"/>
    <w:rsid w:val="00AC67FB"/>
    <w:rsid w:val="00AD431A"/>
    <w:rsid w:val="00AD5FDF"/>
    <w:rsid w:val="00AE6C4E"/>
    <w:rsid w:val="00AE7EE6"/>
    <w:rsid w:val="00AF2E87"/>
    <w:rsid w:val="00AF7FB7"/>
    <w:rsid w:val="00B0691D"/>
    <w:rsid w:val="00B11CA9"/>
    <w:rsid w:val="00B12402"/>
    <w:rsid w:val="00B142E7"/>
    <w:rsid w:val="00B1446E"/>
    <w:rsid w:val="00B1571F"/>
    <w:rsid w:val="00B236B5"/>
    <w:rsid w:val="00B27338"/>
    <w:rsid w:val="00B3512C"/>
    <w:rsid w:val="00B41FCA"/>
    <w:rsid w:val="00B440E2"/>
    <w:rsid w:val="00B55589"/>
    <w:rsid w:val="00B644D8"/>
    <w:rsid w:val="00B82D95"/>
    <w:rsid w:val="00B90652"/>
    <w:rsid w:val="00B92E41"/>
    <w:rsid w:val="00B970E2"/>
    <w:rsid w:val="00BB1812"/>
    <w:rsid w:val="00BB350C"/>
    <w:rsid w:val="00BB38FE"/>
    <w:rsid w:val="00BB70E4"/>
    <w:rsid w:val="00BC1F3D"/>
    <w:rsid w:val="00BC4FE4"/>
    <w:rsid w:val="00BD1314"/>
    <w:rsid w:val="00BD1F58"/>
    <w:rsid w:val="00BD2239"/>
    <w:rsid w:val="00BD36FA"/>
    <w:rsid w:val="00BD3826"/>
    <w:rsid w:val="00BE0B8F"/>
    <w:rsid w:val="00BE246F"/>
    <w:rsid w:val="00BE472C"/>
    <w:rsid w:val="00BE5CE8"/>
    <w:rsid w:val="00BE62F2"/>
    <w:rsid w:val="00BE7C98"/>
    <w:rsid w:val="00BE7ECB"/>
    <w:rsid w:val="00BF363D"/>
    <w:rsid w:val="00BF5D9B"/>
    <w:rsid w:val="00C02C13"/>
    <w:rsid w:val="00C05D3F"/>
    <w:rsid w:val="00C06A34"/>
    <w:rsid w:val="00C07818"/>
    <w:rsid w:val="00C104FC"/>
    <w:rsid w:val="00C12E0B"/>
    <w:rsid w:val="00C136D7"/>
    <w:rsid w:val="00C14123"/>
    <w:rsid w:val="00C14821"/>
    <w:rsid w:val="00C208D9"/>
    <w:rsid w:val="00C225CB"/>
    <w:rsid w:val="00C303FF"/>
    <w:rsid w:val="00C37D76"/>
    <w:rsid w:val="00C4062D"/>
    <w:rsid w:val="00C52E55"/>
    <w:rsid w:val="00C53F68"/>
    <w:rsid w:val="00C63DC0"/>
    <w:rsid w:val="00C65130"/>
    <w:rsid w:val="00C6704E"/>
    <w:rsid w:val="00C70047"/>
    <w:rsid w:val="00C71E8F"/>
    <w:rsid w:val="00C9283E"/>
    <w:rsid w:val="00C96A40"/>
    <w:rsid w:val="00CB4C59"/>
    <w:rsid w:val="00CC7115"/>
    <w:rsid w:val="00CF5840"/>
    <w:rsid w:val="00CF58A0"/>
    <w:rsid w:val="00CF7D36"/>
    <w:rsid w:val="00D00EFB"/>
    <w:rsid w:val="00D0122D"/>
    <w:rsid w:val="00D04579"/>
    <w:rsid w:val="00D06430"/>
    <w:rsid w:val="00D24FDB"/>
    <w:rsid w:val="00D267CB"/>
    <w:rsid w:val="00D32826"/>
    <w:rsid w:val="00D4351A"/>
    <w:rsid w:val="00D438D5"/>
    <w:rsid w:val="00D44922"/>
    <w:rsid w:val="00D45CE9"/>
    <w:rsid w:val="00D51422"/>
    <w:rsid w:val="00D52807"/>
    <w:rsid w:val="00D529C0"/>
    <w:rsid w:val="00D55564"/>
    <w:rsid w:val="00D55EFC"/>
    <w:rsid w:val="00D57CF5"/>
    <w:rsid w:val="00D6108D"/>
    <w:rsid w:val="00D74399"/>
    <w:rsid w:val="00D81DAF"/>
    <w:rsid w:val="00D8493C"/>
    <w:rsid w:val="00D86E9C"/>
    <w:rsid w:val="00D87B3D"/>
    <w:rsid w:val="00D91040"/>
    <w:rsid w:val="00D93F0C"/>
    <w:rsid w:val="00D94EC2"/>
    <w:rsid w:val="00D9762E"/>
    <w:rsid w:val="00DA67D7"/>
    <w:rsid w:val="00DB17BB"/>
    <w:rsid w:val="00DB2040"/>
    <w:rsid w:val="00DB5E60"/>
    <w:rsid w:val="00DC3907"/>
    <w:rsid w:val="00DC7404"/>
    <w:rsid w:val="00DC74BC"/>
    <w:rsid w:val="00DD7346"/>
    <w:rsid w:val="00DE469A"/>
    <w:rsid w:val="00DF6129"/>
    <w:rsid w:val="00DF7BCB"/>
    <w:rsid w:val="00E11055"/>
    <w:rsid w:val="00E1407E"/>
    <w:rsid w:val="00E1750A"/>
    <w:rsid w:val="00E21B70"/>
    <w:rsid w:val="00E25695"/>
    <w:rsid w:val="00E30276"/>
    <w:rsid w:val="00E317C5"/>
    <w:rsid w:val="00E37EC4"/>
    <w:rsid w:val="00E51CFF"/>
    <w:rsid w:val="00E5487C"/>
    <w:rsid w:val="00E56828"/>
    <w:rsid w:val="00E6013B"/>
    <w:rsid w:val="00E65594"/>
    <w:rsid w:val="00E806A7"/>
    <w:rsid w:val="00E85429"/>
    <w:rsid w:val="00E92388"/>
    <w:rsid w:val="00E93829"/>
    <w:rsid w:val="00E94127"/>
    <w:rsid w:val="00EA0C21"/>
    <w:rsid w:val="00EA2C31"/>
    <w:rsid w:val="00EA3888"/>
    <w:rsid w:val="00EC5C96"/>
    <w:rsid w:val="00EE1734"/>
    <w:rsid w:val="00EE1825"/>
    <w:rsid w:val="00EE2666"/>
    <w:rsid w:val="00EE3734"/>
    <w:rsid w:val="00EF04F5"/>
    <w:rsid w:val="00EF10A2"/>
    <w:rsid w:val="00EF1756"/>
    <w:rsid w:val="00EF4864"/>
    <w:rsid w:val="00EF6ECA"/>
    <w:rsid w:val="00EF778A"/>
    <w:rsid w:val="00F128AD"/>
    <w:rsid w:val="00F131B5"/>
    <w:rsid w:val="00F20089"/>
    <w:rsid w:val="00F24227"/>
    <w:rsid w:val="00F278F0"/>
    <w:rsid w:val="00F31895"/>
    <w:rsid w:val="00F37586"/>
    <w:rsid w:val="00F575EA"/>
    <w:rsid w:val="00F60093"/>
    <w:rsid w:val="00F63E48"/>
    <w:rsid w:val="00F643B7"/>
    <w:rsid w:val="00F64686"/>
    <w:rsid w:val="00F70663"/>
    <w:rsid w:val="00F727F2"/>
    <w:rsid w:val="00F74E90"/>
    <w:rsid w:val="00F82D65"/>
    <w:rsid w:val="00F841E7"/>
    <w:rsid w:val="00FA00F4"/>
    <w:rsid w:val="00FA4E89"/>
    <w:rsid w:val="00FA57F5"/>
    <w:rsid w:val="00FA5EA7"/>
    <w:rsid w:val="00FB207D"/>
    <w:rsid w:val="00FB2E24"/>
    <w:rsid w:val="00FB68B0"/>
    <w:rsid w:val="00FC0D56"/>
    <w:rsid w:val="00FC1A44"/>
    <w:rsid w:val="00FC320D"/>
    <w:rsid w:val="00FC6ECA"/>
    <w:rsid w:val="00FD20CA"/>
    <w:rsid w:val="00FD4211"/>
    <w:rsid w:val="00FE15B6"/>
    <w:rsid w:val="00FE23BC"/>
    <w:rsid w:val="00FE488C"/>
    <w:rsid w:val="00FF156D"/>
    <w:rsid w:val="00FF2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0983F"/>
  <w15:docId w15:val="{C5C3D82F-9B1D-41C1-8146-E31C5112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1B3"/>
    <w:pPr>
      <w:spacing w:after="0" w:line="240" w:lineRule="auto"/>
      <w:ind w:firstLine="709"/>
    </w:pPr>
    <w:rPr>
      <w:rFonts w:ascii="Times New Roman" w:eastAsia="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B6AAD"/>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rsid w:val="001B6AAD"/>
    <w:pPr>
      <w:tabs>
        <w:tab w:val="center" w:pos="4677"/>
        <w:tab w:val="right" w:pos="9355"/>
      </w:tabs>
    </w:pPr>
  </w:style>
  <w:style w:type="character" w:customStyle="1" w:styleId="a5">
    <w:name w:val="Верхний колонтитул Знак"/>
    <w:basedOn w:val="a0"/>
    <w:link w:val="a4"/>
    <w:uiPriority w:val="99"/>
    <w:rsid w:val="001B6AAD"/>
    <w:rPr>
      <w:rFonts w:ascii="Calibri" w:eastAsia="Times New Roman" w:hAnsi="Calibri" w:cs="Calibri"/>
    </w:rPr>
  </w:style>
  <w:style w:type="paragraph" w:styleId="a6">
    <w:name w:val="footer"/>
    <w:basedOn w:val="a"/>
    <w:link w:val="a7"/>
    <w:uiPriority w:val="99"/>
    <w:unhideWhenUsed/>
    <w:rsid w:val="00810833"/>
    <w:pPr>
      <w:tabs>
        <w:tab w:val="center" w:pos="4677"/>
        <w:tab w:val="right" w:pos="9355"/>
      </w:tabs>
    </w:pPr>
  </w:style>
  <w:style w:type="character" w:customStyle="1" w:styleId="a7">
    <w:name w:val="Нижний колонтитул Знак"/>
    <w:basedOn w:val="a0"/>
    <w:link w:val="a6"/>
    <w:uiPriority w:val="99"/>
    <w:rsid w:val="00810833"/>
    <w:rPr>
      <w:rFonts w:ascii="Calibri" w:eastAsia="Times New Roman" w:hAnsi="Calibri" w:cs="Calibri"/>
    </w:rPr>
  </w:style>
  <w:style w:type="paragraph" w:styleId="a8">
    <w:name w:val="List Paragraph"/>
    <w:basedOn w:val="a"/>
    <w:uiPriority w:val="34"/>
    <w:qFormat/>
    <w:rsid w:val="003656CE"/>
    <w:pPr>
      <w:ind w:left="720"/>
      <w:contextualSpacing/>
    </w:pPr>
  </w:style>
  <w:style w:type="paragraph" w:styleId="a9">
    <w:name w:val="Balloon Text"/>
    <w:basedOn w:val="a"/>
    <w:link w:val="aa"/>
    <w:uiPriority w:val="99"/>
    <w:semiHidden/>
    <w:unhideWhenUsed/>
    <w:rsid w:val="00C9283E"/>
    <w:rPr>
      <w:rFonts w:ascii="Tahoma" w:hAnsi="Tahoma" w:cs="Tahoma"/>
      <w:sz w:val="16"/>
      <w:szCs w:val="16"/>
    </w:rPr>
  </w:style>
  <w:style w:type="character" w:customStyle="1" w:styleId="aa">
    <w:name w:val="Текст выноски Знак"/>
    <w:basedOn w:val="a0"/>
    <w:link w:val="a9"/>
    <w:uiPriority w:val="99"/>
    <w:semiHidden/>
    <w:rsid w:val="00C9283E"/>
    <w:rPr>
      <w:rFonts w:ascii="Tahoma" w:eastAsia="Times New Roman" w:hAnsi="Tahoma" w:cs="Tahoma"/>
      <w:sz w:val="16"/>
      <w:szCs w:val="16"/>
    </w:rPr>
  </w:style>
  <w:style w:type="character" w:styleId="ab">
    <w:name w:val="annotation reference"/>
    <w:basedOn w:val="a0"/>
    <w:uiPriority w:val="99"/>
    <w:semiHidden/>
    <w:unhideWhenUsed/>
    <w:rsid w:val="00C104FC"/>
    <w:rPr>
      <w:sz w:val="16"/>
      <w:szCs w:val="16"/>
    </w:rPr>
  </w:style>
  <w:style w:type="paragraph" w:styleId="ac">
    <w:name w:val="annotation text"/>
    <w:basedOn w:val="a"/>
    <w:link w:val="ad"/>
    <w:uiPriority w:val="99"/>
    <w:semiHidden/>
    <w:unhideWhenUsed/>
    <w:rsid w:val="00C104FC"/>
    <w:rPr>
      <w:sz w:val="20"/>
      <w:szCs w:val="20"/>
    </w:rPr>
  </w:style>
  <w:style w:type="character" w:customStyle="1" w:styleId="ad">
    <w:name w:val="Текст примечания Знак"/>
    <w:basedOn w:val="a0"/>
    <w:link w:val="ac"/>
    <w:uiPriority w:val="99"/>
    <w:semiHidden/>
    <w:rsid w:val="00C104FC"/>
    <w:rPr>
      <w:rFonts w:ascii="Times New Roman" w:eastAsia="Times New Roman" w:hAnsi="Times New Roman" w:cs="Calibri"/>
      <w:sz w:val="20"/>
      <w:szCs w:val="20"/>
    </w:rPr>
  </w:style>
  <w:style w:type="paragraph" w:styleId="ae">
    <w:name w:val="annotation subject"/>
    <w:basedOn w:val="ac"/>
    <w:next w:val="ac"/>
    <w:link w:val="af"/>
    <w:uiPriority w:val="99"/>
    <w:semiHidden/>
    <w:unhideWhenUsed/>
    <w:rsid w:val="00C104FC"/>
    <w:rPr>
      <w:b/>
      <w:bCs/>
    </w:rPr>
  </w:style>
  <w:style w:type="character" w:customStyle="1" w:styleId="af">
    <w:name w:val="Тема примечания Знак"/>
    <w:basedOn w:val="ad"/>
    <w:link w:val="ae"/>
    <w:uiPriority w:val="99"/>
    <w:semiHidden/>
    <w:rsid w:val="00C104FC"/>
    <w:rPr>
      <w:rFonts w:ascii="Times New Roman" w:eastAsia="Times New Roman" w:hAnsi="Times New Roman" w:cs="Calibri"/>
      <w:b/>
      <w:bCs/>
      <w:sz w:val="20"/>
      <w:szCs w:val="20"/>
    </w:rPr>
  </w:style>
  <w:style w:type="table" w:customStyle="1" w:styleId="TableGrid1">
    <w:name w:val="TableGrid1"/>
    <w:rsid w:val="00971502"/>
    <w:pPr>
      <w:spacing w:after="0" w:line="240" w:lineRule="auto"/>
    </w:pPr>
    <w:rPr>
      <w:rFonts w:eastAsia="Times New Roman"/>
      <w:lang w:val="en-US"/>
    </w:rPr>
    <w:tblPr>
      <w:tblCellMar>
        <w:top w:w="0" w:type="dxa"/>
        <w:left w:w="0" w:type="dxa"/>
        <w:bottom w:w="0" w:type="dxa"/>
        <w:right w:w="0" w:type="dxa"/>
      </w:tblCellMar>
    </w:tblPr>
  </w:style>
  <w:style w:type="table" w:customStyle="1" w:styleId="1">
    <w:name w:val="Сетка таблицы1"/>
    <w:basedOn w:val="a1"/>
    <w:next w:val="a3"/>
    <w:uiPriority w:val="59"/>
    <w:rsid w:val="00930D3D"/>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uiPriority w:val="59"/>
    <w:rsid w:val="00E37EC4"/>
    <w:pPr>
      <w:spacing w:after="0" w:line="240" w:lineRule="auto"/>
    </w:pPr>
    <w:rPr>
      <w:rFonts w:ascii="Calibri" w:eastAsia="Times New Roman" w:hAnsi="Calibri" w:cs="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Нет списка1"/>
    <w:next w:val="a2"/>
    <w:uiPriority w:val="99"/>
    <w:semiHidden/>
    <w:unhideWhenUsed/>
    <w:rsid w:val="00030570"/>
  </w:style>
  <w:style w:type="table" w:customStyle="1" w:styleId="2">
    <w:name w:val="Сетка таблицы2"/>
    <w:basedOn w:val="a1"/>
    <w:next w:val="a3"/>
    <w:uiPriority w:val="39"/>
    <w:rsid w:val="0003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030570"/>
    <w:pPr>
      <w:spacing w:before="100" w:beforeAutospacing="1" w:after="100" w:afterAutospacing="1"/>
      <w:ind w:firstLine="0"/>
    </w:pPr>
    <w:rPr>
      <w:rFonts w:cs="Times New Roman"/>
      <w:sz w:val="24"/>
      <w:szCs w:val="24"/>
      <w:lang w:eastAsia="ru-RU"/>
    </w:rPr>
  </w:style>
  <w:style w:type="character" w:styleId="af1">
    <w:name w:val="Strong"/>
    <w:basedOn w:val="a0"/>
    <w:uiPriority w:val="22"/>
    <w:qFormat/>
    <w:rsid w:val="00030570"/>
    <w:rPr>
      <w:b/>
      <w:bCs/>
    </w:rPr>
  </w:style>
  <w:style w:type="character" w:styleId="af2">
    <w:name w:val="Hyperlink"/>
    <w:basedOn w:val="a0"/>
    <w:uiPriority w:val="99"/>
    <w:unhideWhenUsed/>
    <w:rsid w:val="00030570"/>
    <w:rPr>
      <w:color w:val="0000FF"/>
      <w:u w:val="single"/>
    </w:rPr>
  </w:style>
  <w:style w:type="paragraph" w:customStyle="1" w:styleId="12">
    <w:name w:val="Рецензия1"/>
    <w:next w:val="af3"/>
    <w:hidden/>
    <w:uiPriority w:val="99"/>
    <w:semiHidden/>
    <w:rsid w:val="00030570"/>
    <w:pPr>
      <w:spacing w:after="0" w:line="240" w:lineRule="auto"/>
    </w:pPr>
    <w:rPr>
      <w:kern w:val="2"/>
    </w:rPr>
  </w:style>
  <w:style w:type="table" w:customStyle="1" w:styleId="TableGrid11">
    <w:name w:val="TableGrid11"/>
    <w:rsid w:val="00030570"/>
    <w:pPr>
      <w:spacing w:after="0" w:line="240" w:lineRule="auto"/>
    </w:pPr>
    <w:rPr>
      <w:rFonts w:eastAsia="Times New Roman"/>
      <w:lang w:val="en-US"/>
    </w:rPr>
    <w:tblPr>
      <w:tblCellMar>
        <w:top w:w="0" w:type="dxa"/>
        <w:left w:w="0" w:type="dxa"/>
        <w:bottom w:w="0" w:type="dxa"/>
        <w:right w:w="0" w:type="dxa"/>
      </w:tblCellMar>
    </w:tblPr>
  </w:style>
  <w:style w:type="table" w:customStyle="1" w:styleId="TableGrid12">
    <w:name w:val="TableGrid12"/>
    <w:rsid w:val="00030570"/>
    <w:pPr>
      <w:spacing w:after="0" w:line="240" w:lineRule="auto"/>
    </w:pPr>
    <w:rPr>
      <w:rFonts w:eastAsia="Times New Roman"/>
      <w:lang w:val="en-US"/>
    </w:rPr>
    <w:tblPr>
      <w:tblCellMar>
        <w:top w:w="0" w:type="dxa"/>
        <w:left w:w="0" w:type="dxa"/>
        <w:bottom w:w="0" w:type="dxa"/>
        <w:right w:w="0" w:type="dxa"/>
      </w:tblCellMar>
    </w:tblPr>
  </w:style>
  <w:style w:type="character" w:customStyle="1" w:styleId="13">
    <w:name w:val="Просмотренная гиперссылка1"/>
    <w:basedOn w:val="a0"/>
    <w:uiPriority w:val="99"/>
    <w:semiHidden/>
    <w:unhideWhenUsed/>
    <w:rsid w:val="00030570"/>
    <w:rPr>
      <w:color w:val="954F72"/>
      <w:u w:val="single"/>
    </w:rPr>
  </w:style>
  <w:style w:type="paragraph" w:styleId="af3">
    <w:name w:val="Revision"/>
    <w:hidden/>
    <w:uiPriority w:val="99"/>
    <w:semiHidden/>
    <w:rsid w:val="00030570"/>
    <w:pPr>
      <w:spacing w:after="0" w:line="240" w:lineRule="auto"/>
    </w:pPr>
    <w:rPr>
      <w:rFonts w:ascii="Times New Roman" w:eastAsia="Times New Roman" w:hAnsi="Times New Roman" w:cs="Calibri"/>
      <w:sz w:val="28"/>
    </w:rPr>
  </w:style>
  <w:style w:type="character" w:styleId="af4">
    <w:name w:val="FollowedHyperlink"/>
    <w:basedOn w:val="a0"/>
    <w:uiPriority w:val="99"/>
    <w:semiHidden/>
    <w:unhideWhenUsed/>
    <w:rsid w:val="00030570"/>
    <w:rPr>
      <w:color w:val="800080" w:themeColor="followedHyperlink"/>
      <w:u w:val="single"/>
    </w:rPr>
  </w:style>
  <w:style w:type="character" w:styleId="af5">
    <w:name w:val="Unresolved Mention"/>
    <w:basedOn w:val="a0"/>
    <w:uiPriority w:val="99"/>
    <w:semiHidden/>
    <w:unhideWhenUsed/>
    <w:rsid w:val="00D91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7755">
      <w:bodyDiv w:val="1"/>
      <w:marLeft w:val="0"/>
      <w:marRight w:val="0"/>
      <w:marTop w:val="0"/>
      <w:marBottom w:val="0"/>
      <w:divBdr>
        <w:top w:val="none" w:sz="0" w:space="0" w:color="auto"/>
        <w:left w:val="none" w:sz="0" w:space="0" w:color="auto"/>
        <w:bottom w:val="none" w:sz="0" w:space="0" w:color="auto"/>
        <w:right w:val="none" w:sz="0" w:space="0" w:color="auto"/>
      </w:divBdr>
    </w:div>
    <w:div w:id="189225662">
      <w:bodyDiv w:val="1"/>
      <w:marLeft w:val="0"/>
      <w:marRight w:val="0"/>
      <w:marTop w:val="0"/>
      <w:marBottom w:val="0"/>
      <w:divBdr>
        <w:top w:val="none" w:sz="0" w:space="0" w:color="auto"/>
        <w:left w:val="none" w:sz="0" w:space="0" w:color="auto"/>
        <w:bottom w:val="none" w:sz="0" w:space="0" w:color="auto"/>
        <w:right w:val="none" w:sz="0" w:space="0" w:color="auto"/>
      </w:divBdr>
    </w:div>
    <w:div w:id="410198859">
      <w:bodyDiv w:val="1"/>
      <w:marLeft w:val="0"/>
      <w:marRight w:val="0"/>
      <w:marTop w:val="0"/>
      <w:marBottom w:val="0"/>
      <w:divBdr>
        <w:top w:val="none" w:sz="0" w:space="0" w:color="auto"/>
        <w:left w:val="none" w:sz="0" w:space="0" w:color="auto"/>
        <w:bottom w:val="none" w:sz="0" w:space="0" w:color="auto"/>
        <w:right w:val="none" w:sz="0" w:space="0" w:color="auto"/>
      </w:divBdr>
    </w:div>
    <w:div w:id="1045643872">
      <w:bodyDiv w:val="1"/>
      <w:marLeft w:val="0"/>
      <w:marRight w:val="0"/>
      <w:marTop w:val="0"/>
      <w:marBottom w:val="0"/>
      <w:divBdr>
        <w:top w:val="none" w:sz="0" w:space="0" w:color="auto"/>
        <w:left w:val="none" w:sz="0" w:space="0" w:color="auto"/>
        <w:bottom w:val="none" w:sz="0" w:space="0" w:color="auto"/>
        <w:right w:val="none" w:sz="0" w:space="0" w:color="auto"/>
      </w:divBdr>
    </w:div>
    <w:div w:id="202528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ilov\Documents\TMP\&#1064;&#1072;&#1073;&#1083;&#1086;&#1085;&#1099;%20&#1076;&#1086;&#1082;&#1091;&#1084;&#1077;&#1085;&#1090;&#1086;&#1074;\&#1064;&#1072;&#1073;&#1083;&#1086;&#1085;%20&#1087;&#1086;&#1089;&#1090;&#1072;&#1085;&#1086;&#1074;&#1083;&#1077;&#1085;&#1080;&#1103;%20&#1055;&#1088;&#1072;&#1074;&#1080;&#1090;&#1077;&#1083;&#1100;&#1089;&#1090;&#1074;&#1072;%20&#1086;&#1073;&#1083;&#1072;&#1089;&#1090;&#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652DC89D47FB74683366416A31888CB" ma:contentTypeVersion="46" ma:contentTypeDescription="Создание документа." ma:contentTypeScope="" ma:versionID="ccf62732e08525b243b6311c0a3cd460">
  <xsd:schema xmlns:xsd="http://www.w3.org/2001/XMLSchema" xmlns:xs="http://www.w3.org/2001/XMLSchema" xmlns:p="http://schemas.microsoft.com/office/2006/metadata/properties" xmlns:ns2="67a9cb4f-e58d-445a-8e0b-2b8d792f9e38" xmlns:ns3="081b8c99-5a1b-4ba1-9a3e-0d0cea83319e" xmlns:ns4="e2080b48-eafa-461e-b501-38555d38caa1" xmlns:ns5="5256eb8c-d5dd-498a-ad6f-7fa801666f9a" xmlns:ns6="05bb7913-6745-425b-9415-f9dbd3e56b95" xmlns:ns7="1e82c985-6cf2-4d43-b8b5-a430af7accc6" xmlns:ns8="bc1d99f4-2047-4b43-99f0-e8f2a593a624" xmlns:ns9="a853e5a8-fa1e-4dd3-a1b5-1604bfb35b05" xmlns:ns10="af44e648-6311-40f1-ad37-1234555fd9ba" targetNamespace="http://schemas.microsoft.com/office/2006/metadata/properties" ma:root="true" ma:fieldsID="44bc4240dfa2ae4ca7bfd92925a29b0e" ns2:_="" ns3:_="" ns4:_="" ns5:_="" ns6:_="" ns7:_="" ns8:_="" ns9:_="" ns10:_="">
    <xsd:import namespace="67a9cb4f-e58d-445a-8e0b-2b8d792f9e38"/>
    <xsd:import namespace="081b8c99-5a1b-4ba1-9a3e-0d0cea83319e"/>
    <xsd:import namespace="e2080b48-eafa-461e-b501-38555d38caa1"/>
    <xsd:import namespace="5256eb8c-d5dd-498a-ad6f-7fa801666f9a"/>
    <xsd:import namespace="05bb7913-6745-425b-9415-f9dbd3e56b95"/>
    <xsd:import namespace="1e82c985-6cf2-4d43-b8b5-a430af7accc6"/>
    <xsd:import namespace="bc1d99f4-2047-4b43-99f0-e8f2a593a624"/>
    <xsd:import namespace="a853e5a8-fa1e-4dd3-a1b5-1604bfb35b05"/>
    <xsd:import namespace="af44e648-6311-40f1-ad37-1234555fd9ba"/>
    <xsd:element name="properties">
      <xsd:complexType>
        <xsd:sequence>
          <xsd:element name="documentManagement">
            <xsd:complexType>
              <xsd:all>
                <xsd:element ref="ns2:organ"/>
                <xsd:element ref="ns3:approvaldate"/>
                <xsd:element ref="ns3:number"/>
                <xsd:element ref="ns4:kind"/>
                <xsd:element ref="ns5:status"/>
                <xsd:element ref="ns6:meaning" minOccurs="0"/>
                <xsd:element ref="ns3:enddate" minOccurs="0"/>
                <xsd:element ref="ns3:publication" minOccurs="0"/>
                <xsd:element ref="ns3:dateedition" minOccurs="0"/>
                <xsd:element ref="ns3:dateaddindb"/>
                <xsd:element ref="ns3:informstring" minOccurs="0"/>
                <xsd:element ref="ns7:theme" minOccurs="0"/>
                <xsd:element ref="ns3:notes0" minOccurs="0"/>
                <xsd:element ref="ns3:redactiondate" minOccurs="0"/>
                <xsd:element ref="ns8:type" minOccurs="0"/>
                <xsd:element ref="ns3:operinform" minOccurs="0"/>
                <xsd:element ref="ns3:NMinusta" minOccurs="0"/>
                <xsd:element ref="ns3:dateminusta" minOccurs="0"/>
                <xsd:element ref="ns9:lastredaction" minOccurs="0"/>
                <xsd:element ref="ns3:DID" minOccurs="0"/>
                <xsd:element ref="ns9:link" minOccurs="0"/>
                <xsd:element ref="ns3:islastredaction" minOccurs="0"/>
                <xsd:element ref="ns10:num" minOccurs="0"/>
                <xsd:element ref="ns10:numik" minOccurs="0"/>
                <xsd:element ref="ns9:bigtitle" minOccurs="0"/>
                <xsd:element ref="ns9:beginac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9cb4f-e58d-445a-8e0b-2b8d792f9e38" elementFormDefault="qualified">
    <xsd:import namespace="http://schemas.microsoft.com/office/2006/documentManagement/types"/>
    <xsd:import namespace="http://schemas.microsoft.com/office/infopath/2007/PartnerControls"/>
    <xsd:element name="organ" ma:index="1" ma:displayName="Принявший орган" ma:description="" ma:list="{67a9cb4f-e58d-445a-8e0b-2b8d792f9e38}" ma:internalName="organ" ma:showField="Title" ma:web="{5d2bba26-f353-416b-97e9-0dfc55be53e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81b8c99-5a1b-4ba1-9a3e-0d0cea83319e" elementFormDefault="qualified">
    <xsd:import namespace="http://schemas.microsoft.com/office/2006/documentManagement/types"/>
    <xsd:import namespace="http://schemas.microsoft.com/office/infopath/2007/PartnerControls"/>
    <xsd:element name="approvaldate" ma:index="2" ma:displayName="Дата принятия" ma:format="DateOnly" ma:internalName="approvaldate">
      <xsd:simpleType>
        <xsd:restriction base="dms:DateTime"/>
      </xsd:simpleType>
    </xsd:element>
    <xsd:element name="number" ma:index="3" ma:displayName="Номер документа" ma:internalName="number">
      <xsd:simpleType>
        <xsd:restriction base="dms:Text">
          <xsd:maxLength value="255"/>
        </xsd:restriction>
      </xsd:simpleType>
    </xsd:element>
    <xsd:element name="enddate" ma:index="7" nillable="true" ma:displayName="Дата окончания действия" ma:format="DateOnly" ma:internalName="enddate">
      <xsd:simpleType>
        <xsd:restriction base="dms:DateTime"/>
      </xsd:simpleType>
    </xsd:element>
    <xsd:element name="publication" ma:index="8" nillable="true" ma:displayName="Опубликование" ma:internalName="publication">
      <xsd:simpleType>
        <xsd:restriction base="dms:Note">
          <xsd:maxLength value="255"/>
        </xsd:restriction>
      </xsd:simpleType>
    </xsd:element>
    <xsd:element name="dateedition" ma:index="9" nillable="true" ma:displayName="Дата изменения" ma:format="DateOnly" ma:internalName="dateedition">
      <xsd:simpleType>
        <xsd:restriction base="dms:DateTime"/>
      </xsd:simpleType>
    </xsd:element>
    <xsd:element name="dateaddindb" ma:index="10" ma:displayName="Дата внесения в БД" ma:format="DateOnly" ma:internalName="dateaddindb">
      <xsd:simpleType>
        <xsd:restriction base="dms:DateTime"/>
      </xsd:simpleType>
    </xsd:element>
    <xsd:element name="informstring" ma:index="11" nillable="true" ma:displayName="Информационная строка" ma:internalName="informstring">
      <xsd:simpleType>
        <xsd:restriction base="dms:Note">
          <xsd:maxLength value="255"/>
        </xsd:restriction>
      </xsd:simpleType>
    </xsd:element>
    <xsd:element name="notes0" ma:index="13" nillable="true" ma:displayName="Примечания" ma:internalName="notes0">
      <xsd:simpleType>
        <xsd:restriction base="dms:Note">
          <xsd:maxLength value="255"/>
        </xsd:restriction>
      </xsd:simpleType>
    </xsd:element>
    <xsd:element name="redactiondate" ma:index="14" nillable="true" ma:displayName="Дата редакции" ma:format="DateOnly" ma:internalName="redactiondate">
      <xsd:simpleType>
        <xsd:restriction base="dms:DateTime"/>
      </xsd:simpleType>
    </xsd:element>
    <xsd:element name="operinform" ma:index="16" nillable="true" ma:displayName="Оперативная информация" ma:internalName="operinform">
      <xsd:simpleType>
        <xsd:restriction base="dms:Note">
          <xsd:maxLength value="255"/>
        </xsd:restriction>
      </xsd:simpleType>
    </xsd:element>
    <xsd:element name="NMinusta" ma:index="17" nillable="true" ma:displayName="N рег Минюста" ma:internalName="NMinusta">
      <xsd:simpleType>
        <xsd:restriction base="dms:Text"/>
      </xsd:simpleType>
    </xsd:element>
    <xsd:element name="dateminusta" ma:index="18" nillable="true" ma:displayName="Дата рег Минюста" ma:format="DateOnly" ma:internalName="dateminusta">
      <xsd:simpleType>
        <xsd:restriction base="dms:DateTime"/>
      </xsd:simpleType>
    </xsd:element>
    <xsd:element name="DID" ma:index="20" nillable="true" ma:displayName="DID" ma:indexed="true" ma:internalName="DID">
      <xsd:simpleType>
        <xsd:restriction base="dms:Text">
          <xsd:maxLength value="255"/>
        </xsd:restriction>
      </xsd:simpleType>
    </xsd:element>
    <xsd:element name="islastredaction" ma:index="22" nillable="true" ma:displayName="Последняя версия" ma:internalName="islastreda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080b48-eafa-461e-b501-38555d38caa1" elementFormDefault="qualified">
    <xsd:import namespace="http://schemas.microsoft.com/office/2006/documentManagement/types"/>
    <xsd:import namespace="http://schemas.microsoft.com/office/infopath/2007/PartnerControls"/>
    <xsd:element name="kind" ma:index="4" ma:displayName="Вид документа" ma:description="" ma:list="{e2080b48-eafa-461e-b501-38555d38caa1}" ma:internalName="kind" ma:showField="Title" ma:web="{5d2bba26-f353-416b-97e9-0dfc55be53e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256eb8c-d5dd-498a-ad6f-7fa801666f9a" elementFormDefault="qualified">
    <xsd:import namespace="http://schemas.microsoft.com/office/2006/documentManagement/types"/>
    <xsd:import namespace="http://schemas.microsoft.com/office/infopath/2007/PartnerControls"/>
    <xsd:element name="status" ma:index="5" ma:displayName="Статус" ma:description="" ma:list="{5256eb8c-d5dd-498a-ad6f-7fa801666f9a}" ma:internalName="status" ma:showField="Title" ma:web="{5d2bba26-f353-416b-97e9-0dfc55be53e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5bb7913-6745-425b-9415-f9dbd3e56b95" elementFormDefault="qualified">
    <xsd:import namespace="http://schemas.microsoft.com/office/2006/documentManagement/types"/>
    <xsd:import namespace="http://schemas.microsoft.com/office/infopath/2007/PartnerControls"/>
    <xsd:element name="meaning" ma:index="6" nillable="true" ma:displayName="Значимость" ma:description="" ma:list="{05bb7913-6745-425b-9415-f9dbd3e56b95}" ma:internalName="meaning" ma:showField="Title" ma:web="{5d2bba26-f353-416b-97e9-0dfc55be53e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1e82c985-6cf2-4d43-b8b5-a430af7accc6" elementFormDefault="qualified">
    <xsd:import namespace="http://schemas.microsoft.com/office/2006/documentManagement/types"/>
    <xsd:import namespace="http://schemas.microsoft.com/office/infopath/2007/PartnerControls"/>
    <xsd:element name="theme" ma:index="12" nillable="true" ma:displayName="Тематика" ma:description="" ma:list="{1e82c985-6cf2-4d43-b8b5-a430af7accc6}" ma:internalName="theme" ma:showField="Title" ma:web="{5d2bba26-f353-416b-97e9-0dfc55be53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1d99f4-2047-4b43-99f0-e8f2a593a624" elementFormDefault="qualified">
    <xsd:import namespace="http://schemas.microsoft.com/office/2006/documentManagement/types"/>
    <xsd:import namespace="http://schemas.microsoft.com/office/infopath/2007/PartnerControls"/>
    <xsd:element name="type" ma:index="15" nillable="true" ma:displayName="Тип документа" ma:description="" ma:list="{bc1d99f4-2047-4b43-99f0-e8f2a593a624}" ma:internalName="type" ma:showField="Title" ma:web="{5d2bba26-f353-416b-97e9-0dfc55be53e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53e5a8-fa1e-4dd3-a1b5-1604bfb35b05" elementFormDefault="qualified">
    <xsd:import namespace="http://schemas.microsoft.com/office/2006/documentManagement/types"/>
    <xsd:import namespace="http://schemas.microsoft.com/office/infopath/2007/PartnerControls"/>
    <xsd:element name="lastredaction" ma:index="19" nillable="true" ma:displayName="Последняя редакция" ma:description="" ma:list="{a853e5a8-fa1e-4dd3-a1b5-1604bfb35b05}" ma:internalName="lastredaction" ma:showField="Title" ma:web="{5d2bba26-f353-416b-97e9-0dfc55be53ea}">
      <xsd:simpleType>
        <xsd:restriction base="dms:Lookup"/>
      </xsd:simpleType>
    </xsd:element>
    <xsd:element name="link" ma:index="21" nillable="true" ma:displayName="Ссылки" ma:description="" ma:list="{a853e5a8-fa1e-4dd3-a1b5-1604bfb35b05}" ma:internalName="link" ma:showField="Title" ma:web="{5d2bba26-f353-416b-97e9-0dfc55be53ea}">
      <xsd:simpleType>
        <xsd:restriction base="dms:Lookup"/>
      </xsd:simpleType>
    </xsd:element>
    <xsd:element name="bigtitle" ma:index="32" nillable="true" ma:displayName="bigtitle" ma:internalName="bigtitle">
      <xsd:simpleType>
        <xsd:restriction base="dms:Note"/>
      </xsd:simpleType>
    </xsd:element>
    <xsd:element name="beginactiondate" ma:index="33" nillable="true" ma:displayName="Дата начала действия" ma:format="DateOnly" ma:internalName="beginac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f44e648-6311-40f1-ad37-1234555fd9ba" elementFormDefault="qualified">
    <xsd:import namespace="http://schemas.microsoft.com/office/2006/documentManagement/types"/>
    <xsd:import namespace="http://schemas.microsoft.com/office/infopath/2007/PartnerControls"/>
    <xsd:element name="num" ma:index="30" nillable="true" ma:displayName="num" ma:decimals="0" ma:internalName="num">
      <xsd:simpleType>
        <xsd:restriction base="dms:Number"/>
      </xsd:simpleType>
    </xsd:element>
    <xsd:element name="numik" ma:index="31" nillable="true" ma:displayName="numik" ma:internalName="numik">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Тип контента"/>
        <xsd:element ref="dc:title" minOccurs="0" maxOccurs="1" ma:index="23"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ID xmlns="081b8c99-5a1b-4ba1-9a3e-0d0cea83319e" xsi:nil="true"/>
    <dateaddindb xmlns="081b8c99-5a1b-4ba1-9a3e-0d0cea83319e">2024-03-06T20:00:00+00:00</dateaddindb>
    <dateminusta xmlns="081b8c99-5a1b-4ba1-9a3e-0d0cea83319e" xsi:nil="true"/>
    <numik xmlns="af44e648-6311-40f1-ad37-1234555fd9ba">257</numik>
    <kind xmlns="e2080b48-eafa-461e-b501-38555d38caa1">79</kind>
    <num xmlns="af44e648-6311-40f1-ad37-1234555fd9ba">257</num>
    <beginactiondate xmlns="a853e5a8-fa1e-4dd3-a1b5-1604bfb35b05">2024-03-05T20:00:00+00:00</beginactiondate>
    <approvaldate xmlns="081b8c99-5a1b-4ba1-9a3e-0d0cea83319e">2024-03-05T20:00:00+00:00</approvaldate>
    <bigtitle xmlns="a853e5a8-fa1e-4dd3-a1b5-1604bfb35b05">О реализации регионального проекта #БудьЯрче (с изменениями на 9 апреля 2025 года)</bigtitle>
    <NMinusta xmlns="081b8c99-5a1b-4ba1-9a3e-0d0cea83319e" xsi:nil="true"/>
    <link xmlns="a853e5a8-fa1e-4dd3-a1b5-1604bfb35b05" xsi:nil="true"/>
    <islastredaction xmlns="081b8c99-5a1b-4ba1-9a3e-0d0cea83319e">true</islastredaction>
    <enddate xmlns="081b8c99-5a1b-4ba1-9a3e-0d0cea83319e" xsi:nil="true"/>
    <publication xmlns="081b8c99-5a1b-4ba1-9a3e-0d0cea83319e" xsi:nil="true"/>
    <redactiondate xmlns="081b8c99-5a1b-4ba1-9a3e-0d0cea83319e">2025-04-08T20:00:00+00:00</redactiondate>
    <status xmlns="5256eb8c-d5dd-498a-ad6f-7fa801666f9a">34</status>
    <organ xmlns="67a9cb4f-e58d-445a-8e0b-2b8d792f9e38">218</organ>
    <type xmlns="bc1d99f4-2047-4b43-99f0-e8f2a593a624">103</type>
    <notes0 xmlns="081b8c99-5a1b-4ba1-9a3e-0d0cea83319e" xsi:nil="true"/>
    <informstring xmlns="081b8c99-5a1b-4ba1-9a3e-0d0cea83319e" xsi:nil="true"/>
    <theme xmlns="1e82c985-6cf2-4d43-b8b5-a430af7accc6"/>
    <meaning xmlns="05bb7913-6745-425b-9415-f9dbd3e56b95" xsi:nil="true"/>
    <lastredaction xmlns="a853e5a8-fa1e-4dd3-a1b5-1604bfb35b05" xsi:nil="true"/>
    <number xmlns="081b8c99-5a1b-4ba1-9a3e-0d0cea83319e">257-п</number>
    <dateedition xmlns="081b8c99-5a1b-4ba1-9a3e-0d0cea83319e" xsi:nil="true"/>
    <operinform xmlns="081b8c99-5a1b-4ba1-9a3e-0d0cea8331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B3C9E-74F5-4D78-9202-B670B2695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9cb4f-e58d-445a-8e0b-2b8d792f9e38"/>
    <ds:schemaRef ds:uri="081b8c99-5a1b-4ba1-9a3e-0d0cea83319e"/>
    <ds:schemaRef ds:uri="e2080b48-eafa-461e-b501-38555d38caa1"/>
    <ds:schemaRef ds:uri="5256eb8c-d5dd-498a-ad6f-7fa801666f9a"/>
    <ds:schemaRef ds:uri="05bb7913-6745-425b-9415-f9dbd3e56b95"/>
    <ds:schemaRef ds:uri="1e82c985-6cf2-4d43-b8b5-a430af7accc6"/>
    <ds:schemaRef ds:uri="bc1d99f4-2047-4b43-99f0-e8f2a593a624"/>
    <ds:schemaRef ds:uri="a853e5a8-fa1e-4dd3-a1b5-1604bfb35b05"/>
    <ds:schemaRef ds:uri="af44e648-6311-40f1-ad37-1234555fd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AA6B1-B820-4615-9FFE-D4B99919C37A}">
  <ds:schemaRefs>
    <ds:schemaRef ds:uri="http://schemas.microsoft.com/office/2006/metadata/properties"/>
    <ds:schemaRef ds:uri="081b8c99-5a1b-4ba1-9a3e-0d0cea83319e"/>
    <ds:schemaRef ds:uri="af44e648-6311-40f1-ad37-1234555fd9ba"/>
    <ds:schemaRef ds:uri="e2080b48-eafa-461e-b501-38555d38caa1"/>
    <ds:schemaRef ds:uri="a853e5a8-fa1e-4dd3-a1b5-1604bfb35b05"/>
    <ds:schemaRef ds:uri="5256eb8c-d5dd-498a-ad6f-7fa801666f9a"/>
    <ds:schemaRef ds:uri="67a9cb4f-e58d-445a-8e0b-2b8d792f9e38"/>
    <ds:schemaRef ds:uri="bc1d99f4-2047-4b43-99f0-e8f2a593a624"/>
    <ds:schemaRef ds:uri="1e82c985-6cf2-4d43-b8b5-a430af7accc6"/>
    <ds:schemaRef ds:uri="05bb7913-6745-425b-9415-f9dbd3e56b95"/>
  </ds:schemaRefs>
</ds:datastoreItem>
</file>

<file path=customXml/itemProps3.xml><?xml version="1.0" encoding="utf-8"?>
<ds:datastoreItem xmlns:ds="http://schemas.openxmlformats.org/officeDocument/2006/customXml" ds:itemID="{920D0BB6-27CA-410E-AF42-5571CDCB77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Правительства области</Template>
  <TotalTime>0</TotalTime>
  <Pages>26</Pages>
  <Words>7227</Words>
  <Characters>41195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2024-01-31T05:00:00Z</cp:lastPrinted>
  <dcterms:created xsi:type="dcterms:W3CDTF">2026-03-31T17:19:00Z</dcterms:created>
  <dcterms:modified xsi:type="dcterms:W3CDTF">2026-03-31T17:19:00Z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Заголовок">
    <vt:lpwstr>[Заголовок]</vt:lpwstr>
  </property>
  <property fmtid="{D5CDD505-2E9C-101B-9397-08002B2CF9AE}" pid="3" name="SYS_CODE_DIRECTUM">
    <vt:lpwstr>DIRECTUM</vt:lpwstr>
  </property>
  <property fmtid="{D5CDD505-2E9C-101B-9397-08002B2CF9AE}" pid="4" name="Наименование">
    <vt:lpwstr>Шаблон постановления Правительства области</vt:lpwstr>
  </property>
  <property fmtid="{D5CDD505-2E9C-101B-9397-08002B2CF9AE}" pid="5" name="Содержание">
    <vt:lpwstr>О внесении изменений в постановление Правительства области от 23.03.2022 № 185-п</vt:lpwstr>
  </property>
  <property fmtid="{D5CDD505-2E9C-101B-9397-08002B2CF9AE}" pid="6" name="INSTALL_ID">
    <vt:lpwstr>34115</vt:lpwstr>
  </property>
  <property fmtid="{D5CDD505-2E9C-101B-9397-08002B2CF9AE}" pid="7" name="ContentTypeId">
    <vt:lpwstr>0x0101004652DC89D47FB74683366416A31888CB</vt:lpwstr>
  </property>
</Properties>
</file>